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4221" w:rsidRDefault="00904221">
      <w:pPr>
        <w:spacing w:line="240" w:lineRule="auto"/>
        <w:jc w:val="center"/>
      </w:pPr>
    </w:p>
    <w:tbl>
      <w:tblPr>
        <w:tblStyle w:val="a"/>
        <w:tblW w:w="942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55"/>
        <w:gridCol w:w="3315"/>
        <w:gridCol w:w="2850"/>
      </w:tblGrid>
      <w:tr w:rsidR="00904221" w:rsidTr="0062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21" w:rsidRDefault="00A423D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7F2F428" wp14:editId="4E8D8A28">
                  <wp:extent cx="719138" cy="727128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8" cy="727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21" w:rsidRPr="00620257" w:rsidRDefault="00A423D2" w:rsidP="0062025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9900FF"/>
                <w:sz w:val="28"/>
                <w:szCs w:val="22"/>
                <w:highlight w:val="white"/>
              </w:rPr>
            </w:pPr>
            <w:r w:rsidRPr="00620257">
              <w:rPr>
                <w:rFonts w:ascii="Arial" w:eastAsia="Arial" w:hAnsi="Arial" w:cs="Arial"/>
                <w:b/>
                <w:color w:val="9900FF"/>
                <w:sz w:val="28"/>
                <w:szCs w:val="22"/>
                <w:highlight w:val="white"/>
              </w:rPr>
              <w:t>Le GRT “Management &amp; Spiritualité” de l’AGRH</w:t>
            </w:r>
          </w:p>
          <w:p w:rsidR="00620257" w:rsidRPr="00620257" w:rsidRDefault="00620257" w:rsidP="00620257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9900FF"/>
                <w:sz w:val="22"/>
                <w:szCs w:val="22"/>
                <w:highlight w:val="white"/>
              </w:rPr>
            </w:pPr>
          </w:p>
          <w:p w:rsidR="00904221" w:rsidRDefault="00A423D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color w:val="666666"/>
                <w:sz w:val="20"/>
              </w:rPr>
            </w:pPr>
            <w:r w:rsidRPr="00620257">
              <w:rPr>
                <w:rFonts w:ascii="Arial" w:eastAsia="Arial" w:hAnsi="Arial" w:cs="Arial"/>
                <w:b/>
                <w:color w:val="666666"/>
                <w:sz w:val="20"/>
                <w:highlight w:val="white"/>
              </w:rPr>
              <w:t>Les coordinateurs</w:t>
            </w:r>
          </w:p>
          <w:p w:rsidR="00620257" w:rsidRPr="00620257" w:rsidRDefault="00620257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  <w:p w:rsidR="00904221" w:rsidRDefault="00A423D2">
            <w:pPr>
              <w:widowControl w:val="0"/>
              <w:spacing w:line="240" w:lineRule="auto"/>
              <w:jc w:val="center"/>
            </w:pPr>
            <w:r w:rsidRPr="00620257">
              <w:rPr>
                <w:rFonts w:ascii="Arial" w:eastAsia="Arial" w:hAnsi="Arial" w:cs="Arial"/>
                <w:b/>
                <w:color w:val="9900FF"/>
                <w:sz w:val="20"/>
                <w:szCs w:val="22"/>
                <w:highlight w:val="white"/>
              </w:rPr>
              <w:t>Faites de notre communauté votre communauté – vous êtes bienvenu(e) !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21" w:rsidRDefault="00A423D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6FA0264" wp14:editId="603A7258">
                  <wp:extent cx="583406" cy="738188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06" cy="738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221" w:rsidTr="0062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21" w:rsidRDefault="00A423D2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666666"/>
                <w:highlight w:val="white"/>
              </w:rPr>
              <w:t xml:space="preserve">Catherine </w:t>
            </w:r>
            <w:proofErr w:type="spellStart"/>
            <w:r>
              <w:rPr>
                <w:rFonts w:ascii="Arial" w:eastAsia="Arial" w:hAnsi="Arial" w:cs="Arial"/>
                <w:b/>
                <w:color w:val="666666"/>
                <w:highlight w:val="white"/>
              </w:rPr>
              <w:t>Voynnet</w:t>
            </w:r>
            <w:proofErr w:type="spellEnd"/>
            <w:r>
              <w:rPr>
                <w:rFonts w:ascii="Arial" w:eastAsia="Arial" w:hAnsi="Arial" w:cs="Arial"/>
                <w:b/>
                <w:color w:val="666666"/>
                <w:highlight w:val="white"/>
              </w:rPr>
              <w:t xml:space="preserve"> Fourboul</w:t>
            </w:r>
          </w:p>
          <w:p w:rsidR="00904221" w:rsidRDefault="00A423D2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Maître de conférences Université Paris 2 </w:t>
            </w:r>
            <w:r>
              <w:rPr>
                <w:color w:val="252525"/>
                <w:sz w:val="18"/>
                <w:szCs w:val="18"/>
                <w:highlight w:val="white"/>
              </w:rPr>
              <w:t xml:space="preserve"> </w:t>
            </w:r>
          </w:p>
          <w:p w:rsidR="00904221" w:rsidRDefault="00A423D2">
            <w:pPr>
              <w:widowControl w:val="0"/>
              <w:spacing w:line="240" w:lineRule="auto"/>
              <w:jc w:val="center"/>
            </w:pPr>
            <w:r>
              <w:rPr>
                <w:color w:val="252525"/>
                <w:sz w:val="18"/>
                <w:szCs w:val="18"/>
                <w:highlight w:val="white"/>
              </w:rPr>
              <w:t xml:space="preserve"> </w:t>
            </w:r>
            <w:hyperlink r:id="rId9">
              <w:r>
                <w:rPr>
                  <w:color w:val="1155CC"/>
                  <w:sz w:val="18"/>
                  <w:szCs w:val="18"/>
                  <w:highlight w:val="white"/>
                </w:rPr>
                <w:t>voynnetf@gmail.com</w:t>
              </w:r>
            </w:hyperlink>
          </w:p>
        </w:tc>
        <w:tc>
          <w:tcPr>
            <w:tcW w:w="3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21" w:rsidRDefault="00904221">
            <w:pPr>
              <w:widowControl w:val="0"/>
              <w:spacing w:line="240" w:lineRule="auto"/>
              <w:jc w:val="center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21" w:rsidRDefault="00A423D2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666666"/>
                <w:highlight w:val="white"/>
              </w:rPr>
              <w:t xml:space="preserve">Jean-Yves </w:t>
            </w:r>
            <w:proofErr w:type="spellStart"/>
            <w:r>
              <w:rPr>
                <w:rFonts w:ascii="Arial" w:eastAsia="Arial" w:hAnsi="Arial" w:cs="Arial"/>
                <w:b/>
                <w:color w:val="666666"/>
                <w:highlight w:val="white"/>
              </w:rPr>
              <w:t>Duyck</w:t>
            </w:r>
            <w:proofErr w:type="spellEnd"/>
          </w:p>
          <w:p w:rsidR="00904221" w:rsidRDefault="00A423D2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Professeur émérite des universités</w:t>
            </w:r>
          </w:p>
          <w:p w:rsidR="00904221" w:rsidRDefault="00A423D2">
            <w:pPr>
              <w:widowControl w:val="0"/>
              <w:spacing w:before="20" w:line="293" w:lineRule="auto"/>
              <w:ind w:left="220"/>
              <w:jc w:val="center"/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jyduyck@univ-lr.fr</w:t>
            </w:r>
          </w:p>
          <w:p w:rsidR="00904221" w:rsidRDefault="00904221">
            <w:pPr>
              <w:widowControl w:val="0"/>
              <w:spacing w:line="240" w:lineRule="auto"/>
              <w:jc w:val="center"/>
            </w:pPr>
          </w:p>
        </w:tc>
      </w:tr>
    </w:tbl>
    <w:p w:rsidR="00904221" w:rsidRPr="00620257" w:rsidRDefault="00A423D2">
      <w:pPr>
        <w:spacing w:line="240" w:lineRule="auto"/>
        <w:rPr>
          <w:sz w:val="22"/>
          <w:szCs w:val="22"/>
        </w:rPr>
      </w:pPr>
      <w:r w:rsidRPr="00620257">
        <w:rPr>
          <w:sz w:val="22"/>
          <w:szCs w:val="22"/>
        </w:rPr>
        <w:t>Le GRT est un</w:t>
      </w:r>
      <w:hyperlink r:id="rId10">
        <w:r w:rsidRPr="00620257">
          <w:rPr>
            <w:color w:val="1155CC"/>
            <w:sz w:val="22"/>
            <w:szCs w:val="22"/>
            <w:u w:val="single"/>
          </w:rPr>
          <w:t xml:space="preserve"> Groupe de Recherche Thématique</w:t>
        </w:r>
      </w:hyperlink>
      <w:r w:rsidRPr="00620257">
        <w:rPr>
          <w:sz w:val="22"/>
          <w:szCs w:val="22"/>
        </w:rPr>
        <w:t xml:space="preserve"> de </w:t>
      </w:r>
      <w:hyperlink r:id="rId11">
        <w:r w:rsidRPr="00620257">
          <w:rPr>
            <w:color w:val="1155CC"/>
            <w:sz w:val="22"/>
            <w:szCs w:val="22"/>
            <w:u w:val="single"/>
          </w:rPr>
          <w:t xml:space="preserve">l'AGRH </w:t>
        </w:r>
      </w:hyperlink>
      <w:r w:rsidRPr="00620257">
        <w:rPr>
          <w:sz w:val="22"/>
          <w:szCs w:val="22"/>
        </w:rPr>
        <w:t xml:space="preserve">proche du groupe d’intérêt </w:t>
      </w:r>
      <w:hyperlink r:id="rId12">
        <w:r w:rsidRPr="00620257">
          <w:rPr>
            <w:color w:val="1155CC"/>
            <w:sz w:val="22"/>
            <w:szCs w:val="22"/>
            <w:u w:val="single"/>
          </w:rPr>
          <w:t xml:space="preserve">Management </w:t>
        </w:r>
        <w:proofErr w:type="spellStart"/>
        <w:r w:rsidRPr="00620257">
          <w:rPr>
            <w:color w:val="1155CC"/>
            <w:sz w:val="22"/>
            <w:szCs w:val="22"/>
            <w:u w:val="single"/>
          </w:rPr>
          <w:t>Spirituality</w:t>
        </w:r>
        <w:proofErr w:type="spellEnd"/>
        <w:r w:rsidRPr="00620257">
          <w:rPr>
            <w:color w:val="1155CC"/>
            <w:sz w:val="22"/>
            <w:szCs w:val="22"/>
            <w:u w:val="single"/>
          </w:rPr>
          <w:t xml:space="preserve"> and Religion</w:t>
        </w:r>
      </w:hyperlink>
      <w:r w:rsidRPr="00620257">
        <w:rPr>
          <w:sz w:val="22"/>
          <w:szCs w:val="22"/>
        </w:rPr>
        <w:t xml:space="preserve"> de l’</w:t>
      </w:r>
      <w:proofErr w:type="spellStart"/>
      <w:r w:rsidRPr="00620257">
        <w:rPr>
          <w:sz w:val="22"/>
          <w:szCs w:val="22"/>
        </w:rPr>
        <w:fldChar w:fldCharType="begin"/>
      </w:r>
      <w:r w:rsidRPr="00620257">
        <w:rPr>
          <w:sz w:val="22"/>
          <w:szCs w:val="22"/>
        </w:rPr>
        <w:instrText xml:space="preserve"> HYPERLINK "http://aom.org/" \h </w:instrText>
      </w:r>
      <w:r w:rsidRPr="00620257">
        <w:rPr>
          <w:sz w:val="22"/>
          <w:szCs w:val="22"/>
        </w:rPr>
        <w:fldChar w:fldCharType="separate"/>
      </w:r>
      <w:r w:rsidRPr="00620257">
        <w:rPr>
          <w:color w:val="1155CC"/>
          <w:sz w:val="22"/>
          <w:szCs w:val="22"/>
          <w:u w:val="single"/>
        </w:rPr>
        <w:t>Academy</w:t>
      </w:r>
      <w:proofErr w:type="spellEnd"/>
      <w:r w:rsidRPr="00620257">
        <w:rPr>
          <w:color w:val="1155CC"/>
          <w:sz w:val="22"/>
          <w:szCs w:val="22"/>
          <w:u w:val="single"/>
        </w:rPr>
        <w:t xml:space="preserve"> of Management</w:t>
      </w:r>
      <w:r w:rsidRPr="00620257">
        <w:rPr>
          <w:color w:val="1155CC"/>
          <w:sz w:val="22"/>
          <w:szCs w:val="22"/>
          <w:u w:val="single"/>
        </w:rPr>
        <w:fldChar w:fldCharType="end"/>
      </w:r>
      <w:r w:rsidRPr="00620257">
        <w:rPr>
          <w:sz w:val="22"/>
          <w:szCs w:val="22"/>
        </w:rPr>
        <w:t>, fondé en 2016 dont le but est d'échan</w:t>
      </w:r>
      <w:r w:rsidRPr="00620257">
        <w:rPr>
          <w:sz w:val="22"/>
          <w:szCs w:val="22"/>
        </w:rPr>
        <w:t xml:space="preserve">ger sur la dimension spirituelle en contexte organisationnel.  Les membres du GRT peuvent être des chercheurs issus d’autres disciplines (psychologie, sociologie, histoire, anthropologie, etc.), et aussi des praticiens non académiques. </w:t>
      </w:r>
    </w:p>
    <w:p w:rsidR="00904221" w:rsidRPr="00620257" w:rsidRDefault="00A423D2">
      <w:pPr>
        <w:spacing w:line="240" w:lineRule="auto"/>
        <w:rPr>
          <w:sz w:val="22"/>
          <w:szCs w:val="22"/>
        </w:rPr>
      </w:pPr>
      <w:r w:rsidRPr="00620257">
        <w:rPr>
          <w:sz w:val="22"/>
          <w:szCs w:val="22"/>
        </w:rPr>
        <w:t xml:space="preserve">Le but est de </w:t>
      </w:r>
      <w:r w:rsidRPr="00620257">
        <w:rPr>
          <w:sz w:val="22"/>
          <w:szCs w:val="22"/>
          <w:u w:val="single"/>
        </w:rPr>
        <w:t>contribuer</w:t>
      </w:r>
      <w:r w:rsidRPr="00620257">
        <w:rPr>
          <w:sz w:val="22"/>
          <w:szCs w:val="22"/>
        </w:rPr>
        <w:t xml:space="preserve"> à fortifier les stratégies de publication dans des revues classées au CNRS dans la transversalité des différentes disciplines de la gestion, </w:t>
      </w:r>
      <w:r w:rsidRPr="00620257">
        <w:rPr>
          <w:sz w:val="22"/>
          <w:szCs w:val="22"/>
          <w:u w:val="single"/>
        </w:rPr>
        <w:t>faciliter</w:t>
      </w:r>
      <w:r w:rsidRPr="00620257">
        <w:rPr>
          <w:sz w:val="22"/>
          <w:szCs w:val="22"/>
        </w:rPr>
        <w:t xml:space="preserve"> la recherche et l’accès au terrain dans le domaine de la spiritualité par des rencontres et de</w:t>
      </w:r>
      <w:r w:rsidRPr="00620257">
        <w:rPr>
          <w:sz w:val="22"/>
          <w:szCs w:val="22"/>
        </w:rPr>
        <w:t xml:space="preserve">s échanges et </w:t>
      </w:r>
      <w:r w:rsidRPr="00620257">
        <w:rPr>
          <w:sz w:val="22"/>
          <w:szCs w:val="22"/>
          <w:u w:val="single"/>
        </w:rPr>
        <w:t>soutenir</w:t>
      </w:r>
      <w:r w:rsidRPr="00620257">
        <w:rPr>
          <w:sz w:val="22"/>
          <w:szCs w:val="22"/>
        </w:rPr>
        <w:t xml:space="preserve"> le développement spirituel des membres sur un terrain personnel</w:t>
      </w:r>
    </w:p>
    <w:p w:rsidR="00904221" w:rsidRPr="00620257" w:rsidRDefault="00A423D2">
      <w:pPr>
        <w:spacing w:line="259" w:lineRule="auto"/>
        <w:ind w:left="720"/>
        <w:jc w:val="left"/>
        <w:rPr>
          <w:sz w:val="22"/>
          <w:szCs w:val="22"/>
        </w:rPr>
      </w:pPr>
      <w:r w:rsidRPr="00620257">
        <w:rPr>
          <w:sz w:val="22"/>
          <w:szCs w:val="22"/>
        </w:rPr>
        <w:t xml:space="preserve"> </w:t>
      </w:r>
    </w:p>
    <w:p w:rsidR="00904221" w:rsidRPr="00620257" w:rsidRDefault="00A423D2">
      <w:pPr>
        <w:spacing w:line="259" w:lineRule="auto"/>
        <w:jc w:val="left"/>
        <w:rPr>
          <w:sz w:val="22"/>
          <w:szCs w:val="22"/>
        </w:rPr>
      </w:pPr>
      <w:r w:rsidRPr="00620257">
        <w:rPr>
          <w:b/>
          <w:sz w:val="22"/>
          <w:szCs w:val="22"/>
        </w:rPr>
        <w:t xml:space="preserve">Les objectifs du groupe consistent à </w:t>
      </w:r>
      <w:r w:rsidRPr="00620257">
        <w:rPr>
          <w:sz w:val="22"/>
          <w:szCs w:val="22"/>
        </w:rPr>
        <w:t>publier des ouvrages collectifs, produire des conférences scientifiques et managériales, proposer des séminaires suivis tout au lo</w:t>
      </w:r>
      <w:r w:rsidRPr="00620257">
        <w:rPr>
          <w:sz w:val="22"/>
          <w:szCs w:val="22"/>
        </w:rPr>
        <w:t>ng de l’année et mettre en œuvre un laboratoire, un observatoire ‘Management et spiritualité’</w:t>
      </w:r>
      <w:r w:rsidR="00620257">
        <w:rPr>
          <w:sz w:val="22"/>
          <w:szCs w:val="22"/>
        </w:rPr>
        <w:t>.</w:t>
      </w:r>
    </w:p>
    <w:p w:rsidR="00904221" w:rsidRDefault="00620257">
      <w:pPr>
        <w:spacing w:line="259" w:lineRule="auto"/>
        <w:jc w:val="left"/>
      </w:pPr>
      <w:r>
        <w:rPr>
          <w:noProof/>
        </w:rPr>
        <w:drawing>
          <wp:inline distT="0" distB="0" distL="0" distR="0" wp14:anchorId="45882DBA" wp14:editId="39E967A7">
            <wp:extent cx="5731510" cy="1084027"/>
            <wp:effectExtent l="76200" t="0" r="97790" b="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04221" w:rsidRDefault="00904221">
      <w:pPr>
        <w:spacing w:line="259" w:lineRule="auto"/>
        <w:jc w:val="left"/>
      </w:pPr>
    </w:p>
    <w:p w:rsidR="00904221" w:rsidRDefault="00904221">
      <w:pPr>
        <w:spacing w:line="259" w:lineRule="auto"/>
        <w:jc w:val="left"/>
      </w:pPr>
    </w:p>
    <w:p w:rsidR="00904221" w:rsidRDefault="00620257">
      <w:pPr>
        <w:spacing w:line="259" w:lineRule="auto"/>
        <w:jc w:val="center"/>
      </w:pPr>
      <w:r>
        <w:rPr>
          <w:noProof/>
        </w:rPr>
        <w:drawing>
          <wp:inline distT="0" distB="0" distL="0" distR="0" wp14:anchorId="6EC77406" wp14:editId="45FD49C3">
            <wp:extent cx="5731510" cy="2674420"/>
            <wp:effectExtent l="76200" t="38100" r="97790" b="126365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Start w:id="0" w:name="_GoBack"/>
      <w:bookmarkEnd w:id="0"/>
    </w:p>
    <w:p w:rsidR="00904221" w:rsidRDefault="00904221">
      <w:pPr>
        <w:spacing w:line="259" w:lineRule="auto"/>
        <w:jc w:val="center"/>
      </w:pPr>
    </w:p>
    <w:p w:rsidR="00904221" w:rsidRDefault="00904221">
      <w:pPr>
        <w:spacing w:line="259" w:lineRule="auto"/>
        <w:jc w:val="center"/>
      </w:pPr>
    </w:p>
    <w:p w:rsidR="00904221" w:rsidRDefault="00904221">
      <w:pPr>
        <w:spacing w:line="259" w:lineRule="auto"/>
        <w:jc w:val="center"/>
      </w:pPr>
    </w:p>
    <w:p w:rsidR="00904221" w:rsidRDefault="00904221">
      <w:pPr>
        <w:spacing w:line="259" w:lineRule="auto"/>
        <w:jc w:val="center"/>
      </w:pPr>
    </w:p>
    <w:p w:rsidR="00904221" w:rsidRDefault="00904221">
      <w:pPr>
        <w:spacing w:after="120" w:line="259" w:lineRule="auto"/>
        <w:jc w:val="left"/>
      </w:pPr>
    </w:p>
    <w:p w:rsidR="00904221" w:rsidRDefault="00A423D2">
      <w:pPr>
        <w:spacing w:after="120" w:line="259" w:lineRule="auto"/>
        <w:jc w:val="left"/>
        <w:rPr>
          <w:noProof/>
        </w:rPr>
      </w:pPr>
      <w:r>
        <w:rPr>
          <w:b/>
          <w:sz w:val="22"/>
          <w:szCs w:val="22"/>
        </w:rPr>
        <w:t xml:space="preserve">Sous-groupes / commissions </w:t>
      </w:r>
      <w:r>
        <w:rPr>
          <w:b/>
          <w:color w:val="FF0000"/>
          <w:sz w:val="22"/>
          <w:szCs w:val="22"/>
        </w:rPr>
        <w:t xml:space="preserve"> </w:t>
      </w:r>
    </w:p>
    <w:p w:rsidR="00620257" w:rsidRDefault="00620257">
      <w:pPr>
        <w:spacing w:after="120" w:line="259" w:lineRule="auto"/>
        <w:jc w:val="left"/>
      </w:pPr>
      <w:r w:rsidRPr="00620257">
        <w:drawing>
          <wp:inline distT="0" distB="0" distL="0" distR="0" wp14:anchorId="18465C1E" wp14:editId="5E48A3EB">
            <wp:extent cx="4762872" cy="7200800"/>
            <wp:effectExtent l="0" t="57150" r="0" b="11493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04221" w:rsidRDefault="00904221">
      <w:pPr>
        <w:spacing w:after="120" w:line="259" w:lineRule="auto"/>
        <w:jc w:val="left"/>
      </w:pPr>
    </w:p>
    <w:p w:rsidR="00904221" w:rsidRDefault="00904221">
      <w:pPr>
        <w:spacing w:after="160" w:line="259" w:lineRule="auto"/>
        <w:jc w:val="left"/>
      </w:pPr>
    </w:p>
    <w:p w:rsidR="00904221" w:rsidRDefault="00904221">
      <w:pPr>
        <w:spacing w:after="160" w:line="259" w:lineRule="auto"/>
        <w:jc w:val="left"/>
      </w:pPr>
    </w:p>
    <w:p w:rsidR="00904221" w:rsidRDefault="00904221">
      <w:pPr>
        <w:spacing w:after="160" w:line="259" w:lineRule="auto"/>
        <w:jc w:val="left"/>
      </w:pPr>
    </w:p>
    <w:p w:rsidR="00904221" w:rsidRDefault="00A423D2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t>Comment joindre les responsables de commission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1421"/>
        <w:gridCol w:w="2804"/>
      </w:tblGrid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8AD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8AD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Prénom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8AD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Courriel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CAILLOUX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Boris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boriscailloux@gmail.com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CARDOSO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Jorge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jhcardoso@me.com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CARPENTIER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Stéphanie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carpentier914@gmail.com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CHABERT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Véronique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tgtFrame="_blank" w:history="1">
              <w:r w:rsidRPr="0091528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Vero.chabert@gmail.com</w:t>
              </w:r>
            </w:hyperlink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DE FABREGUES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Muriel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muriel.de-fabregues@u-paris2.fr 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DUNES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Mathieu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tgtFrame="_blank" w:history="1">
              <w:r w:rsidRPr="0091528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mathieudunes@gmail.com</w:t>
              </w:r>
            </w:hyperlink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DUYCK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528E">
              <w:rPr>
                <w:rFonts w:ascii="Arial" w:eastAsia="Times New Roman" w:hAnsi="Arial" w:cs="Arial"/>
                <w:sz w:val="18"/>
                <w:szCs w:val="18"/>
              </w:rPr>
              <w:t>Jean-yves</w:t>
            </w:r>
            <w:proofErr w:type="spellEnd"/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jyduyck@gmail.com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FALQUE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Laurent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laurent.falque.icam@gmail.com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 xml:space="preserve">HOLM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Marie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marieholm77@gmail.com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JANAND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anne.janand@gmail.com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LE DEIST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Françoise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f.le-deist@tbs-education.fr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MAIZERAY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Lidwine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lidwine.maizeray@gmail.com 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Richard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rjm@exemplarity.com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MIHAYLOVA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528E">
              <w:rPr>
                <w:rFonts w:ascii="Arial" w:eastAsia="Times New Roman" w:hAnsi="Arial" w:cs="Arial"/>
                <w:sz w:val="18"/>
                <w:szCs w:val="18"/>
              </w:rPr>
              <w:t>Stefka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st.miha2@gmail.com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MOUSSAVOU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jean.moussavou@brest-bs.com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SCHITTER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528E">
              <w:rPr>
                <w:rFonts w:ascii="Arial" w:eastAsia="Times New Roman" w:hAnsi="Arial" w:cs="Arial"/>
                <w:sz w:val="18"/>
                <w:szCs w:val="18"/>
              </w:rPr>
              <w:t>Michèlle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mschitter@gmail.com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STEYER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Alexandre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Alexandre.Steyer@univ-paris1.fr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ULVOAS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1528E">
              <w:rPr>
                <w:rFonts w:ascii="Arial" w:eastAsia="Times New Roman" w:hAnsi="Arial" w:cs="Arial"/>
                <w:sz w:val="18"/>
                <w:szCs w:val="18"/>
              </w:rPr>
              <w:t>Gaelle</w:t>
            </w:r>
            <w:proofErr w:type="spellEnd"/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tgtFrame="_blank" w:history="1">
              <w:r w:rsidRPr="0091528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gaelle.ulvoas@brest-bs.com</w:t>
              </w:r>
            </w:hyperlink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VAN APPELGHEM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Cédric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cedric.vanappelghem@gmail.com</w:t>
            </w:r>
          </w:p>
        </w:tc>
      </w:tr>
      <w:tr w:rsidR="0091528E" w:rsidRPr="0091528E" w:rsidTr="009152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528E">
              <w:rPr>
                <w:rFonts w:ascii="Arial" w:eastAsia="Times New Roman" w:hAnsi="Arial" w:cs="Arial"/>
                <w:sz w:val="20"/>
                <w:szCs w:val="20"/>
              </w:rPr>
              <w:t>VOYNNET FOURBOUL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 xml:space="preserve">Catherine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528E" w:rsidRPr="0091528E" w:rsidRDefault="0091528E" w:rsidP="0091528E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1528E">
              <w:rPr>
                <w:rFonts w:ascii="Arial" w:eastAsia="Times New Roman" w:hAnsi="Arial" w:cs="Arial"/>
                <w:sz w:val="18"/>
                <w:szCs w:val="18"/>
              </w:rPr>
              <w:t>voynnetf@gmail.com</w:t>
            </w:r>
          </w:p>
        </w:tc>
      </w:tr>
    </w:tbl>
    <w:p w:rsidR="00904221" w:rsidRDefault="00904221">
      <w:pPr>
        <w:spacing w:after="160" w:line="259" w:lineRule="auto"/>
        <w:jc w:val="left"/>
      </w:pPr>
    </w:p>
    <w:tbl>
      <w:tblPr>
        <w:tblStyle w:val="a1"/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904221" w:rsidTr="00620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21" w:rsidRDefault="00904221">
            <w:pPr>
              <w:jc w:val="center"/>
            </w:pPr>
          </w:p>
        </w:tc>
      </w:tr>
    </w:tbl>
    <w:p w:rsidR="00904221" w:rsidRDefault="00904221"/>
    <w:p w:rsidR="00904221" w:rsidRDefault="00904221"/>
    <w:sectPr w:rsidR="00904221">
      <w:headerReference w:type="default" r:id="rId31"/>
      <w:pgSz w:w="11906" w:h="16838"/>
      <w:pgMar w:top="30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D2" w:rsidRDefault="00A423D2">
      <w:pPr>
        <w:spacing w:line="240" w:lineRule="auto"/>
      </w:pPr>
      <w:r>
        <w:separator/>
      </w:r>
    </w:p>
  </w:endnote>
  <w:endnote w:type="continuationSeparator" w:id="0">
    <w:p w:rsidR="00A423D2" w:rsidRDefault="00A42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D2" w:rsidRDefault="00A423D2">
      <w:pPr>
        <w:spacing w:line="240" w:lineRule="auto"/>
      </w:pPr>
      <w:r>
        <w:separator/>
      </w:r>
    </w:p>
  </w:footnote>
  <w:footnote w:type="continuationSeparator" w:id="0">
    <w:p w:rsidR="00A423D2" w:rsidRDefault="00A42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21" w:rsidRDefault="00A423D2">
    <w:pPr>
      <w:jc w:val="center"/>
    </w:pPr>
    <w:r>
      <w:rPr>
        <w:noProof/>
      </w:rPr>
      <w:drawing>
        <wp:inline distT="114300" distB="114300" distL="114300" distR="114300">
          <wp:extent cx="3167063" cy="691753"/>
          <wp:effectExtent l="0" t="0" r="0" b="0"/>
          <wp:docPr id="2" name="image05.jpg" descr="agr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agr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7063" cy="691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4221"/>
    <w:rsid w:val="003532D5"/>
    <w:rsid w:val="00620257"/>
    <w:rsid w:val="00904221"/>
    <w:rsid w:val="0091528E"/>
    <w:rsid w:val="00A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0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2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02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257"/>
  </w:style>
  <w:style w:type="paragraph" w:styleId="Pieddepage">
    <w:name w:val="footer"/>
    <w:basedOn w:val="Normal"/>
    <w:link w:val="PieddepageCar"/>
    <w:uiPriority w:val="99"/>
    <w:unhideWhenUsed/>
    <w:rsid w:val="006202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257"/>
  </w:style>
  <w:style w:type="character" w:styleId="Lienhypertexte">
    <w:name w:val="Hyperlink"/>
    <w:basedOn w:val="Policepardfaut"/>
    <w:uiPriority w:val="99"/>
    <w:semiHidden/>
    <w:unhideWhenUsed/>
    <w:rsid w:val="00915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0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2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02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257"/>
  </w:style>
  <w:style w:type="paragraph" w:styleId="Pieddepage">
    <w:name w:val="footer"/>
    <w:basedOn w:val="Normal"/>
    <w:link w:val="PieddepageCar"/>
    <w:uiPriority w:val="99"/>
    <w:unhideWhenUsed/>
    <w:rsid w:val="006202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257"/>
  </w:style>
  <w:style w:type="character" w:styleId="Lienhypertexte">
    <w:name w:val="Hyperlink"/>
    <w:basedOn w:val="Policepardfaut"/>
    <w:uiPriority w:val="99"/>
    <w:semiHidden/>
    <w:unhideWhenUsed/>
    <w:rsid w:val="0091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1.png"/><Relationship Id="rId12" Type="http://schemas.openxmlformats.org/officeDocument/2006/relationships/hyperlink" Target="http://divtest.aom.org/msr/" TargetMode="Externa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yperlink" Target="mailto:mathieudunes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grh.fr/" TargetMode="External"/><Relationship Id="rId24" Type="http://schemas.openxmlformats.org/officeDocument/2006/relationships/diagramLayout" Target="diagrams/layout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hyperlink" Target="mailto:Vero.chabert@gmail.com" TargetMode="External"/><Relationship Id="rId10" Type="http://schemas.openxmlformats.org/officeDocument/2006/relationships/hyperlink" Target="https://www.agrh.fr/grt/2016/1/26/spiritualit" TargetMode="External"/><Relationship Id="rId19" Type="http://schemas.openxmlformats.org/officeDocument/2006/relationships/diagramLayout" Target="diagrams/layout2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ynnetf@gmail.com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hyperlink" Target="mailto:gaelle.ulvoas@esc-bretagne-brest.com" TargetMode="Externa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groups/8429396" TargetMode="External"/><Relationship Id="rId1" Type="http://schemas.openxmlformats.org/officeDocument/2006/relationships/hyperlink" Target="https://docs.google.com/forms/d/e/1FAIpQLSdF2UdFHZ97pDKUiNXwwSg7VKlueD9JJpPqsj0f1f1NwtpBMA/viewform" TargetMode="Externa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mailto:jean.moussavou@brest-bs.com" TargetMode="External"/><Relationship Id="rId2" Type="http://schemas.openxmlformats.org/officeDocument/2006/relationships/hyperlink" Target="http://admintd.brest-bs.com/Controls/Spiritualite/RechercherCV.aspx" TargetMode="External"/><Relationship Id="rId1" Type="http://schemas.openxmlformats.org/officeDocument/2006/relationships/hyperlink" Target="https://www.linkedin.com/groups/8429396" TargetMode="Externa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hyperlink" Target="https://soutenir.icam.fr/" TargetMode="External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forms/d/e/1FAIpQLSdF2UdFHZ97pDKUiNXwwSg7VKlueD9JJpPqsj0f1f1NwtpBMA/viewform" TargetMode="External"/><Relationship Id="rId1" Type="http://schemas.openxmlformats.org/officeDocument/2006/relationships/hyperlink" Target="https://www.linkedin.com/groups/8429396" TargetMode="External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mailto:jean.moussavou@brest-bs.com" TargetMode="External"/><Relationship Id="rId2" Type="http://schemas.openxmlformats.org/officeDocument/2006/relationships/hyperlink" Target="http://admintd.brest-bs.com/Controls/Spiritualite/RechercherCV.aspx" TargetMode="External"/><Relationship Id="rId1" Type="http://schemas.openxmlformats.org/officeDocument/2006/relationships/hyperlink" Target="https://www.linkedin.com/groups/8429396" TargetMode="External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hyperlink" Target="https://soutenir.icam.f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A87ED0-ED10-4CA4-A451-3B1D369C1C67}" type="doc">
      <dgm:prSet loTypeId="urn:microsoft.com/office/officeart/2005/8/layout/default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C1635EC-C074-4ED3-88FE-B557BF37D133}">
      <dgm:prSet/>
      <dgm:spPr>
        <a:solidFill>
          <a:schemeClr val="bg1"/>
        </a:solidFill>
      </dgm:spPr>
      <dgm:t>
        <a:bodyPr/>
        <a:lstStyle/>
        <a:p>
          <a:pPr rtl="0"/>
          <a:r>
            <a:rPr lang="fr-FR" b="1" i="0" u="none" dirty="0" smtClean="0">
              <a:solidFill>
                <a:srgbClr val="FF0000"/>
              </a:solidFill>
            </a:rPr>
            <a:t>Information de connexion</a:t>
          </a:r>
          <a:endParaRPr lang="fr-FR" dirty="0">
            <a:solidFill>
              <a:srgbClr val="FF0000"/>
            </a:solidFill>
          </a:endParaRPr>
        </a:p>
      </dgm:t>
    </dgm:pt>
    <dgm:pt modelId="{B1FB9370-ABCB-409E-9091-5302CE9480FC}" type="parTrans" cxnId="{587F866C-BD34-4EF5-8796-92CA356DAD25}">
      <dgm:prSet/>
      <dgm:spPr/>
      <dgm:t>
        <a:bodyPr/>
        <a:lstStyle/>
        <a:p>
          <a:endParaRPr lang="fr-FR"/>
        </a:p>
      </dgm:t>
    </dgm:pt>
    <dgm:pt modelId="{C0B6910C-5730-45E7-ACC6-333A9F768C86}" type="sibTrans" cxnId="{587F866C-BD34-4EF5-8796-92CA356DAD25}">
      <dgm:prSet/>
      <dgm:spPr/>
      <dgm:t>
        <a:bodyPr/>
        <a:lstStyle/>
        <a:p>
          <a:endParaRPr lang="fr-FR"/>
        </a:p>
      </dgm:t>
    </dgm:pt>
    <dgm:pt modelId="{94E584DE-A15D-4D7B-BC3D-527152028628}">
      <dgm:prSet/>
      <dgm:spPr/>
      <dgm:t>
        <a:bodyPr/>
        <a:lstStyle/>
        <a:p>
          <a:pPr rtl="0"/>
          <a:r>
            <a:rPr lang="fr-FR" dirty="0" smtClean="0"/>
            <a:t>S’inscrire : </a:t>
          </a:r>
          <a:r>
            <a:rPr lang="fr-FR" b="1" dirty="0" smtClean="0">
              <a:hlinkClick xmlns:r="http://schemas.openxmlformats.org/officeDocument/2006/relationships" r:id="rId1"/>
            </a:rPr>
            <a:t>formulaire</a:t>
          </a:r>
          <a:r>
            <a:rPr lang="fr-FR" dirty="0" smtClean="0"/>
            <a:t/>
          </a:r>
          <a:br>
            <a:rPr lang="fr-FR" dirty="0" smtClean="0"/>
          </a:br>
          <a:endParaRPr lang="fr-FR" dirty="0"/>
        </a:p>
      </dgm:t>
    </dgm:pt>
    <dgm:pt modelId="{BE2368A6-A684-4B18-9220-86673904A641}" type="parTrans" cxnId="{904667FF-883A-41BF-BEF9-C2C1FC6741E0}">
      <dgm:prSet/>
      <dgm:spPr/>
      <dgm:t>
        <a:bodyPr/>
        <a:lstStyle/>
        <a:p>
          <a:endParaRPr lang="fr-FR"/>
        </a:p>
      </dgm:t>
    </dgm:pt>
    <dgm:pt modelId="{F8A645FF-0BE1-43BB-927B-E794F3FE1C7F}" type="sibTrans" cxnId="{904667FF-883A-41BF-BEF9-C2C1FC6741E0}">
      <dgm:prSet/>
      <dgm:spPr/>
      <dgm:t>
        <a:bodyPr/>
        <a:lstStyle/>
        <a:p>
          <a:endParaRPr lang="fr-FR"/>
        </a:p>
      </dgm:t>
    </dgm:pt>
    <dgm:pt modelId="{6B40651E-F1C0-44B0-8F46-3E852646D318}">
      <dgm:prSet/>
      <dgm:spPr/>
      <dgm:t>
        <a:bodyPr/>
        <a:lstStyle/>
        <a:p>
          <a:pPr rtl="0"/>
          <a:r>
            <a:rPr lang="fr-FR" dirty="0" smtClean="0"/>
            <a:t>Partage de documents via Gmail</a:t>
          </a:r>
          <a:br>
            <a:rPr lang="fr-FR" dirty="0" smtClean="0"/>
          </a:br>
          <a:endParaRPr lang="fr-FR" dirty="0"/>
        </a:p>
      </dgm:t>
    </dgm:pt>
    <dgm:pt modelId="{A04C11ED-D579-41D3-BA4E-A75A81F076CA}" type="parTrans" cxnId="{9F3C954B-CF18-4929-8B08-795ED23AFEF9}">
      <dgm:prSet/>
      <dgm:spPr/>
      <dgm:t>
        <a:bodyPr/>
        <a:lstStyle/>
        <a:p>
          <a:endParaRPr lang="fr-FR"/>
        </a:p>
      </dgm:t>
    </dgm:pt>
    <dgm:pt modelId="{8637D128-677F-4FF5-AE37-3B8B0B6F0DC0}" type="sibTrans" cxnId="{9F3C954B-CF18-4929-8B08-795ED23AFEF9}">
      <dgm:prSet/>
      <dgm:spPr/>
      <dgm:t>
        <a:bodyPr/>
        <a:lstStyle/>
        <a:p>
          <a:endParaRPr lang="fr-FR"/>
        </a:p>
      </dgm:t>
    </dgm:pt>
    <dgm:pt modelId="{4F6F3CF2-66C4-49CE-A6AD-187262939539}">
      <dgm:prSet/>
      <dgm:spPr/>
      <dgm:t>
        <a:bodyPr/>
        <a:lstStyle/>
        <a:p>
          <a:pPr rtl="0"/>
          <a:r>
            <a:rPr lang="fr-FR" dirty="0" smtClean="0"/>
            <a:t>Fil </a:t>
          </a:r>
          <a:r>
            <a:rPr lang="fr-FR" dirty="0" err="1" smtClean="0"/>
            <a:t>whatsapp</a:t>
          </a:r>
          <a:r>
            <a:rPr lang="fr-FR" dirty="0" smtClean="0"/>
            <a:t/>
          </a:r>
          <a:br>
            <a:rPr lang="fr-FR" dirty="0" smtClean="0"/>
          </a:br>
          <a:endParaRPr lang="fr-FR" dirty="0"/>
        </a:p>
      </dgm:t>
    </dgm:pt>
    <dgm:pt modelId="{BBE7DA73-D4FC-4052-A8DB-6BEA7FA9A786}" type="parTrans" cxnId="{9A073B7F-F783-49E3-BEA7-8384A8DB316F}">
      <dgm:prSet/>
      <dgm:spPr/>
      <dgm:t>
        <a:bodyPr/>
        <a:lstStyle/>
        <a:p>
          <a:endParaRPr lang="fr-FR"/>
        </a:p>
      </dgm:t>
    </dgm:pt>
    <dgm:pt modelId="{6E6823CA-DE9E-4592-8620-6180BC9E5F22}" type="sibTrans" cxnId="{9A073B7F-F783-49E3-BEA7-8384A8DB316F}">
      <dgm:prSet/>
      <dgm:spPr/>
      <dgm:t>
        <a:bodyPr/>
        <a:lstStyle/>
        <a:p>
          <a:endParaRPr lang="fr-FR"/>
        </a:p>
      </dgm:t>
    </dgm:pt>
    <dgm:pt modelId="{D2D47852-0AD7-472F-A209-53148BA24D5A}">
      <dgm:prSet/>
      <dgm:spPr/>
      <dgm:t>
        <a:bodyPr/>
        <a:lstStyle/>
        <a:p>
          <a:pPr rtl="0"/>
          <a:r>
            <a:rPr lang="fr-FR" smtClean="0"/>
            <a:t>Groupe </a:t>
          </a:r>
          <a:r>
            <a:rPr lang="fr-FR" dirty="0" smtClean="0"/>
            <a:t>d’échanges sur  </a:t>
          </a:r>
          <a:r>
            <a:rPr lang="fr-FR" u="sng" dirty="0" smtClean="0">
              <a:hlinkClick xmlns:r="http://schemas.openxmlformats.org/officeDocument/2006/relationships" r:id="rId2"/>
            </a:rPr>
            <a:t>LinkedIn </a:t>
          </a:r>
          <a:r>
            <a:rPr lang="fr-FR" dirty="0" smtClean="0"/>
            <a:t/>
          </a:r>
          <a:br>
            <a:rPr lang="fr-FR" dirty="0" smtClean="0"/>
          </a:br>
          <a:endParaRPr lang="fr-FR" dirty="0"/>
        </a:p>
      </dgm:t>
    </dgm:pt>
    <dgm:pt modelId="{A51ABEF3-1860-4DC9-8B20-605F03622B21}" type="parTrans" cxnId="{C896E6C6-5E03-4C23-AB2B-D5A217CCA6D1}">
      <dgm:prSet/>
      <dgm:spPr/>
      <dgm:t>
        <a:bodyPr/>
        <a:lstStyle/>
        <a:p>
          <a:endParaRPr lang="fr-FR"/>
        </a:p>
      </dgm:t>
    </dgm:pt>
    <dgm:pt modelId="{A15F67B0-F75D-418F-A48F-156C96738D65}" type="sibTrans" cxnId="{C896E6C6-5E03-4C23-AB2B-D5A217CCA6D1}">
      <dgm:prSet/>
      <dgm:spPr/>
      <dgm:t>
        <a:bodyPr/>
        <a:lstStyle/>
        <a:p>
          <a:endParaRPr lang="fr-FR"/>
        </a:p>
      </dgm:t>
    </dgm:pt>
    <dgm:pt modelId="{C238B29A-E9EE-4184-B17A-74E0BEA4E97D}" type="pres">
      <dgm:prSet presAssocID="{B1A87ED0-ED10-4CA4-A451-3B1D369C1C6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4E4CCAF-1D8C-4681-A3D0-1E00E6A4D1C3}" type="pres">
      <dgm:prSet presAssocID="{EC1635EC-C074-4ED3-88FE-B557BF37D13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394402-D267-426A-98E8-99DC779D2262}" type="pres">
      <dgm:prSet presAssocID="{C0B6910C-5730-45E7-ACC6-333A9F768C86}" presName="sibTrans" presStyleCnt="0"/>
      <dgm:spPr/>
    </dgm:pt>
    <dgm:pt modelId="{91E6DF62-F74E-4806-B5DD-7915452C7F37}" type="pres">
      <dgm:prSet presAssocID="{D2D47852-0AD7-472F-A209-53148BA24D5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7E061E1-967A-4CDB-B0B0-7425FA1B0FD9}" type="pres">
      <dgm:prSet presAssocID="{A15F67B0-F75D-418F-A48F-156C96738D65}" presName="sibTrans" presStyleCnt="0"/>
      <dgm:spPr/>
    </dgm:pt>
    <dgm:pt modelId="{D7825354-6702-4C2B-9E8B-41806ADA6823}" type="pres">
      <dgm:prSet presAssocID="{94E584DE-A15D-4D7B-BC3D-52715202862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488D158-A335-47E6-9249-D62546906950}" type="pres">
      <dgm:prSet presAssocID="{F8A645FF-0BE1-43BB-927B-E794F3FE1C7F}" presName="sibTrans" presStyleCnt="0"/>
      <dgm:spPr/>
    </dgm:pt>
    <dgm:pt modelId="{9AB6F78B-259C-47CC-8C82-1F5A70585148}" type="pres">
      <dgm:prSet presAssocID="{6B40651E-F1C0-44B0-8F46-3E852646D31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09A294-00A2-44DD-8F7E-3D9F6DBAD73D}" type="pres">
      <dgm:prSet presAssocID="{8637D128-677F-4FF5-AE37-3B8B0B6F0DC0}" presName="sibTrans" presStyleCnt="0"/>
      <dgm:spPr/>
    </dgm:pt>
    <dgm:pt modelId="{BA258A89-DD89-47FA-A7FE-59D7BD731840}" type="pres">
      <dgm:prSet presAssocID="{4F6F3CF2-66C4-49CE-A6AD-18726293953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30F9D6E-AFEE-4381-B5BF-1BBFB3E2F25B}" type="presOf" srcId="{6B40651E-F1C0-44B0-8F46-3E852646D318}" destId="{9AB6F78B-259C-47CC-8C82-1F5A70585148}" srcOrd="0" destOrd="0" presId="urn:microsoft.com/office/officeart/2005/8/layout/default"/>
    <dgm:cxn modelId="{9A073B7F-F783-49E3-BEA7-8384A8DB316F}" srcId="{B1A87ED0-ED10-4CA4-A451-3B1D369C1C67}" destId="{4F6F3CF2-66C4-49CE-A6AD-187262939539}" srcOrd="4" destOrd="0" parTransId="{BBE7DA73-D4FC-4052-A8DB-6BEA7FA9A786}" sibTransId="{6E6823CA-DE9E-4592-8620-6180BC9E5F22}"/>
    <dgm:cxn modelId="{53D898C9-0928-4931-BA96-FF66ABC554DA}" type="presOf" srcId="{D2D47852-0AD7-472F-A209-53148BA24D5A}" destId="{91E6DF62-F74E-4806-B5DD-7915452C7F37}" srcOrd="0" destOrd="0" presId="urn:microsoft.com/office/officeart/2005/8/layout/default"/>
    <dgm:cxn modelId="{F17D3B10-DAA5-4C34-919A-5598AC8E9B9E}" type="presOf" srcId="{B1A87ED0-ED10-4CA4-A451-3B1D369C1C67}" destId="{C238B29A-E9EE-4184-B17A-74E0BEA4E97D}" srcOrd="0" destOrd="0" presId="urn:microsoft.com/office/officeart/2005/8/layout/default"/>
    <dgm:cxn modelId="{B0CBB9D7-1135-4309-96FD-AB5FC399655F}" type="presOf" srcId="{94E584DE-A15D-4D7B-BC3D-527152028628}" destId="{D7825354-6702-4C2B-9E8B-41806ADA6823}" srcOrd="0" destOrd="0" presId="urn:microsoft.com/office/officeart/2005/8/layout/default"/>
    <dgm:cxn modelId="{D6920DE9-9925-4980-8A79-EF394AA820D0}" type="presOf" srcId="{4F6F3CF2-66C4-49CE-A6AD-187262939539}" destId="{BA258A89-DD89-47FA-A7FE-59D7BD731840}" srcOrd="0" destOrd="0" presId="urn:microsoft.com/office/officeart/2005/8/layout/default"/>
    <dgm:cxn modelId="{C896E6C6-5E03-4C23-AB2B-D5A217CCA6D1}" srcId="{B1A87ED0-ED10-4CA4-A451-3B1D369C1C67}" destId="{D2D47852-0AD7-472F-A209-53148BA24D5A}" srcOrd="1" destOrd="0" parTransId="{A51ABEF3-1860-4DC9-8B20-605F03622B21}" sibTransId="{A15F67B0-F75D-418F-A48F-156C96738D65}"/>
    <dgm:cxn modelId="{587F866C-BD34-4EF5-8796-92CA356DAD25}" srcId="{B1A87ED0-ED10-4CA4-A451-3B1D369C1C67}" destId="{EC1635EC-C074-4ED3-88FE-B557BF37D133}" srcOrd="0" destOrd="0" parTransId="{B1FB9370-ABCB-409E-9091-5302CE9480FC}" sibTransId="{C0B6910C-5730-45E7-ACC6-333A9F768C86}"/>
    <dgm:cxn modelId="{9F3C954B-CF18-4929-8B08-795ED23AFEF9}" srcId="{B1A87ED0-ED10-4CA4-A451-3B1D369C1C67}" destId="{6B40651E-F1C0-44B0-8F46-3E852646D318}" srcOrd="3" destOrd="0" parTransId="{A04C11ED-D579-41D3-BA4E-A75A81F076CA}" sibTransId="{8637D128-677F-4FF5-AE37-3B8B0B6F0DC0}"/>
    <dgm:cxn modelId="{904667FF-883A-41BF-BEF9-C2C1FC6741E0}" srcId="{B1A87ED0-ED10-4CA4-A451-3B1D369C1C67}" destId="{94E584DE-A15D-4D7B-BC3D-527152028628}" srcOrd="2" destOrd="0" parTransId="{BE2368A6-A684-4B18-9220-86673904A641}" sibTransId="{F8A645FF-0BE1-43BB-927B-E794F3FE1C7F}"/>
    <dgm:cxn modelId="{083DE86C-8FE4-41BC-9DDB-3271D07DA086}" type="presOf" srcId="{EC1635EC-C074-4ED3-88FE-B557BF37D133}" destId="{24E4CCAF-1D8C-4681-A3D0-1E00E6A4D1C3}" srcOrd="0" destOrd="0" presId="urn:microsoft.com/office/officeart/2005/8/layout/default"/>
    <dgm:cxn modelId="{A4E408F0-13C9-4C60-9613-EBF44C20B31C}" type="presParOf" srcId="{C238B29A-E9EE-4184-B17A-74E0BEA4E97D}" destId="{24E4CCAF-1D8C-4681-A3D0-1E00E6A4D1C3}" srcOrd="0" destOrd="0" presId="urn:microsoft.com/office/officeart/2005/8/layout/default"/>
    <dgm:cxn modelId="{E550FCF5-F849-44A8-AFE3-05F224046688}" type="presParOf" srcId="{C238B29A-E9EE-4184-B17A-74E0BEA4E97D}" destId="{E4394402-D267-426A-98E8-99DC779D2262}" srcOrd="1" destOrd="0" presId="urn:microsoft.com/office/officeart/2005/8/layout/default"/>
    <dgm:cxn modelId="{6F89020C-28AF-4087-84BC-CA5D974E35D2}" type="presParOf" srcId="{C238B29A-E9EE-4184-B17A-74E0BEA4E97D}" destId="{91E6DF62-F74E-4806-B5DD-7915452C7F37}" srcOrd="2" destOrd="0" presId="urn:microsoft.com/office/officeart/2005/8/layout/default"/>
    <dgm:cxn modelId="{A1189EF8-5EEB-4C08-BA02-61A4D8F1AA18}" type="presParOf" srcId="{C238B29A-E9EE-4184-B17A-74E0BEA4E97D}" destId="{87E061E1-967A-4CDB-B0B0-7425FA1B0FD9}" srcOrd="3" destOrd="0" presId="urn:microsoft.com/office/officeart/2005/8/layout/default"/>
    <dgm:cxn modelId="{604D33C6-7175-49F4-AE15-F26852F2DE91}" type="presParOf" srcId="{C238B29A-E9EE-4184-B17A-74E0BEA4E97D}" destId="{D7825354-6702-4C2B-9E8B-41806ADA6823}" srcOrd="4" destOrd="0" presId="urn:microsoft.com/office/officeart/2005/8/layout/default"/>
    <dgm:cxn modelId="{B160D239-AC7B-4FA3-9B49-35B7C3848DB5}" type="presParOf" srcId="{C238B29A-E9EE-4184-B17A-74E0BEA4E97D}" destId="{9488D158-A335-47E6-9249-D62546906950}" srcOrd="5" destOrd="0" presId="urn:microsoft.com/office/officeart/2005/8/layout/default"/>
    <dgm:cxn modelId="{21E38B31-9E56-4B4F-B549-98121BBCC14C}" type="presParOf" srcId="{C238B29A-E9EE-4184-B17A-74E0BEA4E97D}" destId="{9AB6F78B-259C-47CC-8C82-1F5A70585148}" srcOrd="6" destOrd="0" presId="urn:microsoft.com/office/officeart/2005/8/layout/default"/>
    <dgm:cxn modelId="{F56E78D2-1472-4201-BE9E-8DA884B8F79A}" type="presParOf" srcId="{C238B29A-E9EE-4184-B17A-74E0BEA4E97D}" destId="{5209A294-00A2-44DD-8F7E-3D9F6DBAD73D}" srcOrd="7" destOrd="0" presId="urn:microsoft.com/office/officeart/2005/8/layout/default"/>
    <dgm:cxn modelId="{CC56A077-9553-4650-9C20-E58D595B9C49}" type="presParOf" srcId="{C238B29A-E9EE-4184-B17A-74E0BEA4E97D}" destId="{BA258A89-DD89-47FA-A7FE-59D7BD73184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2EE818-690D-4632-A180-F9D3ACA765C3}" type="doc">
      <dgm:prSet loTypeId="urn:microsoft.com/office/officeart/2005/8/layout/hProcess7" loCatId="process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E17F220D-1A9F-4EC5-89F3-5C7138F3CB71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rtl="0"/>
          <a:r>
            <a:rPr lang="fr-FR" dirty="0" smtClean="0">
              <a:solidFill>
                <a:schemeClr val="tx2">
                  <a:lumMod val="50000"/>
                </a:schemeClr>
              </a:solidFill>
            </a:rPr>
            <a:t>Nous organisons des réunions à Paris 5eme,  Université Paris 2, Maison des sciences de gestion, 1, rue Guy de la Brosse, métro Jussieu. Ces réunions ont lieu 3 fois par an. Les membres peuvent organiser des réunions dans d’autres régions en France.</a:t>
          </a:r>
          <a:endParaRPr lang="fr-FR" dirty="0">
            <a:solidFill>
              <a:schemeClr val="tx2">
                <a:lumMod val="50000"/>
              </a:schemeClr>
            </a:solidFill>
          </a:endParaRPr>
        </a:p>
      </dgm:t>
    </dgm:pt>
    <dgm:pt modelId="{8EA1D162-2078-4103-8078-7247AEE79249}" type="parTrans" cxnId="{E8B58598-F598-480D-B19C-C3E6122781EE}">
      <dgm:prSet/>
      <dgm:spPr/>
      <dgm:t>
        <a:bodyPr/>
        <a:lstStyle/>
        <a:p>
          <a:endParaRPr lang="fr-FR"/>
        </a:p>
      </dgm:t>
    </dgm:pt>
    <dgm:pt modelId="{A0E25E85-D45F-4E1D-9E9C-4C82562450A3}" type="sibTrans" cxnId="{E8B58598-F598-480D-B19C-C3E6122781EE}">
      <dgm:prSet/>
      <dgm:spPr/>
      <dgm:t>
        <a:bodyPr/>
        <a:lstStyle/>
        <a:p>
          <a:endParaRPr lang="fr-FR"/>
        </a:p>
      </dgm:t>
    </dgm:pt>
    <dgm:pt modelId="{9E9A74B0-C2E5-45DC-A214-182B9D2BF45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rtl="0"/>
          <a:r>
            <a:rPr lang="fr-FR" dirty="0" smtClean="0">
              <a:solidFill>
                <a:schemeClr val="tx2">
                  <a:lumMod val="50000"/>
                </a:schemeClr>
              </a:solidFill>
            </a:rPr>
            <a:t>Une réunion annuelle a lieu aussi lors du congrès AGRH à l’automne.</a:t>
          </a:r>
          <a:endParaRPr lang="fr-FR" dirty="0">
            <a:solidFill>
              <a:schemeClr val="tx2">
                <a:lumMod val="50000"/>
              </a:schemeClr>
            </a:solidFill>
          </a:endParaRPr>
        </a:p>
      </dgm:t>
    </dgm:pt>
    <dgm:pt modelId="{EED8A0A5-571D-49CF-8A97-43A54C2F8B3E}" type="parTrans" cxnId="{A92235AF-7361-443E-B361-F106BDA7776F}">
      <dgm:prSet/>
      <dgm:spPr/>
      <dgm:t>
        <a:bodyPr/>
        <a:lstStyle/>
        <a:p>
          <a:endParaRPr lang="fr-FR"/>
        </a:p>
      </dgm:t>
    </dgm:pt>
    <dgm:pt modelId="{E9414877-BCB4-48A1-A5AF-61AEE61FC123}" type="sibTrans" cxnId="{A92235AF-7361-443E-B361-F106BDA7776F}">
      <dgm:prSet/>
      <dgm:spPr/>
      <dgm:t>
        <a:bodyPr/>
        <a:lstStyle/>
        <a:p>
          <a:endParaRPr lang="fr-FR"/>
        </a:p>
      </dgm:t>
    </dgm:pt>
    <dgm:pt modelId="{A5068DCB-6600-41A9-A16F-BFAD7641D577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pPr rtl="0"/>
          <a:r>
            <a:rPr lang="fr-FR" u="sng" smtClean="0"/>
            <a:t>Ressources</a:t>
          </a:r>
          <a:endParaRPr lang="fr-FR"/>
        </a:p>
      </dgm:t>
    </dgm:pt>
    <dgm:pt modelId="{30AD239A-EF89-43B8-9048-B2E9B60FB012}" type="parTrans" cxnId="{F0FB1F7E-D3C6-42A8-A3C5-CC651FB10A05}">
      <dgm:prSet/>
      <dgm:spPr/>
      <dgm:t>
        <a:bodyPr/>
        <a:lstStyle/>
        <a:p>
          <a:endParaRPr lang="fr-FR"/>
        </a:p>
      </dgm:t>
    </dgm:pt>
    <dgm:pt modelId="{F1BC6AB2-C9EE-4FE7-B5C2-4718ED130C5B}" type="sibTrans" cxnId="{F0FB1F7E-D3C6-42A8-A3C5-CC651FB10A05}">
      <dgm:prSet/>
      <dgm:spPr/>
      <dgm:t>
        <a:bodyPr/>
        <a:lstStyle/>
        <a:p>
          <a:endParaRPr lang="fr-FR"/>
        </a:p>
      </dgm:t>
    </dgm:pt>
    <dgm:pt modelId="{1B191520-A6AA-48F0-A3AC-DC97E2225538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pPr rtl="0"/>
          <a:r>
            <a:rPr lang="fr-FR" smtClean="0"/>
            <a:t>liste des publications des membres</a:t>
          </a:r>
          <a:endParaRPr lang="fr-FR"/>
        </a:p>
      </dgm:t>
    </dgm:pt>
    <dgm:pt modelId="{AD0F207B-0E89-4023-A6A9-A25EE47F426B}" type="parTrans" cxnId="{6C8A6927-B89B-4575-8212-F96F5B75FCC0}">
      <dgm:prSet/>
      <dgm:spPr/>
      <dgm:t>
        <a:bodyPr/>
        <a:lstStyle/>
        <a:p>
          <a:endParaRPr lang="fr-FR"/>
        </a:p>
      </dgm:t>
    </dgm:pt>
    <dgm:pt modelId="{48877D23-285C-46B4-B629-85F7D283ACDD}" type="sibTrans" cxnId="{6C8A6927-B89B-4575-8212-F96F5B75FCC0}">
      <dgm:prSet/>
      <dgm:spPr/>
      <dgm:t>
        <a:bodyPr/>
        <a:lstStyle/>
        <a:p>
          <a:endParaRPr lang="fr-FR"/>
        </a:p>
      </dgm:t>
    </dgm:pt>
    <dgm:pt modelId="{75A92565-51D4-441B-94F3-7E48A2DDCD20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pPr rtl="0"/>
          <a:r>
            <a:rPr lang="fr-FR" smtClean="0"/>
            <a:t>liste des publications de référence</a:t>
          </a:r>
          <a:endParaRPr lang="fr-FR"/>
        </a:p>
      </dgm:t>
    </dgm:pt>
    <dgm:pt modelId="{A25686AF-5482-4DB1-AD1D-910576529A81}" type="parTrans" cxnId="{B7BAA9E0-BA04-45E9-873F-2B13712CBB98}">
      <dgm:prSet/>
      <dgm:spPr/>
      <dgm:t>
        <a:bodyPr/>
        <a:lstStyle/>
        <a:p>
          <a:endParaRPr lang="fr-FR"/>
        </a:p>
      </dgm:t>
    </dgm:pt>
    <dgm:pt modelId="{FFB8B446-AAC2-483F-BBA2-8CB4F6C7BC65}" type="sibTrans" cxnId="{B7BAA9E0-BA04-45E9-873F-2B13712CBB98}">
      <dgm:prSet/>
      <dgm:spPr/>
      <dgm:t>
        <a:bodyPr/>
        <a:lstStyle/>
        <a:p>
          <a:endParaRPr lang="fr-FR"/>
        </a:p>
      </dgm:t>
    </dgm:pt>
    <dgm:pt modelId="{A4F05380-CFFA-47F0-903F-4A8947855C2C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pPr rtl="0"/>
          <a:r>
            <a:rPr lang="fr-FR" dirty="0" smtClean="0"/>
            <a:t>liste de conférences accessibles sur  </a:t>
          </a:r>
          <a:r>
            <a:rPr lang="fr-FR" u="sng" dirty="0" smtClean="0">
              <a:hlinkClick xmlns:r="http://schemas.openxmlformats.org/officeDocument/2006/relationships" r:id="rId1"/>
            </a:rPr>
            <a:t>LinkedIn</a:t>
          </a:r>
          <a:r>
            <a:rPr lang="fr-FR" dirty="0" smtClean="0"/>
            <a:t> groupe “ management et spiritualité”</a:t>
          </a:r>
          <a:endParaRPr lang="fr-FR" dirty="0"/>
        </a:p>
      </dgm:t>
    </dgm:pt>
    <dgm:pt modelId="{06A4CF23-5FCB-4B39-B272-91B34C89FA17}" type="parTrans" cxnId="{EC0401D1-DB8F-4738-8D84-FD9A445D44B4}">
      <dgm:prSet/>
      <dgm:spPr/>
      <dgm:t>
        <a:bodyPr/>
        <a:lstStyle/>
        <a:p>
          <a:endParaRPr lang="fr-FR"/>
        </a:p>
      </dgm:t>
    </dgm:pt>
    <dgm:pt modelId="{98A9C1AA-2AD7-4BDF-B39B-7213C21D88CB}" type="sibTrans" cxnId="{EC0401D1-DB8F-4738-8D84-FD9A445D44B4}">
      <dgm:prSet/>
      <dgm:spPr/>
      <dgm:t>
        <a:bodyPr/>
        <a:lstStyle/>
        <a:p>
          <a:endParaRPr lang="fr-FR"/>
        </a:p>
      </dgm:t>
    </dgm:pt>
    <dgm:pt modelId="{321DCE51-ED8F-4911-9C13-85C6F4183AB1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pPr rtl="0"/>
          <a:r>
            <a:rPr lang="fr-FR" smtClean="0"/>
            <a:t>supports à partager dans le cloud, possibilité d’utiliser Research Gate pour protéger les travaux en contribution</a:t>
          </a:r>
          <a:endParaRPr lang="fr-FR"/>
        </a:p>
      </dgm:t>
    </dgm:pt>
    <dgm:pt modelId="{B2D3B66D-936B-4987-9C59-0CF949009FAD}" type="parTrans" cxnId="{44AF2314-4C9D-464B-9825-D75406A9C691}">
      <dgm:prSet/>
      <dgm:spPr/>
      <dgm:t>
        <a:bodyPr/>
        <a:lstStyle/>
        <a:p>
          <a:endParaRPr lang="fr-FR"/>
        </a:p>
      </dgm:t>
    </dgm:pt>
    <dgm:pt modelId="{DEFF8BBB-DC59-4B49-A268-9A6CA54D445A}" type="sibTrans" cxnId="{44AF2314-4C9D-464B-9825-D75406A9C691}">
      <dgm:prSet/>
      <dgm:spPr/>
      <dgm:t>
        <a:bodyPr/>
        <a:lstStyle/>
        <a:p>
          <a:endParaRPr lang="fr-FR"/>
        </a:p>
      </dgm:t>
    </dgm:pt>
    <dgm:pt modelId="{7DB80D9C-217F-433D-B377-570FC280FB4D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pPr rtl="0"/>
          <a:r>
            <a:rPr lang="fr-FR" smtClean="0"/>
            <a:t>ressources de travail / Site </a:t>
          </a:r>
          <a:r>
            <a:rPr lang="fr-FR" u="sng" smtClean="0">
              <a:hlinkClick xmlns:r="http://schemas.openxmlformats.org/officeDocument/2006/relationships" r:id="rId2"/>
            </a:rPr>
            <a:t>web </a:t>
          </a:r>
          <a:r>
            <a:rPr lang="fr-FR" smtClean="0"/>
            <a:t>réservé aux membres :</a:t>
          </a:r>
          <a:r>
            <a:rPr lang="fr-FR" u="sng" smtClean="0">
              <a:hlinkClick xmlns:r="http://schemas.openxmlformats.org/officeDocument/2006/relationships" r:id="rId3"/>
            </a:rPr>
            <a:t> Jean MOUSSAVOU</a:t>
          </a:r>
          <a:endParaRPr lang="fr-FR"/>
        </a:p>
      </dgm:t>
    </dgm:pt>
    <dgm:pt modelId="{8143E76E-4CBA-4E11-B3C0-093C1AD3EE29}" type="parTrans" cxnId="{8F037509-77F6-42C7-B681-9ECD0BA87EEF}">
      <dgm:prSet/>
      <dgm:spPr/>
      <dgm:t>
        <a:bodyPr/>
        <a:lstStyle/>
        <a:p>
          <a:endParaRPr lang="fr-FR"/>
        </a:p>
      </dgm:t>
    </dgm:pt>
    <dgm:pt modelId="{2B262C60-EA13-43D9-978D-3EAB76881B3E}" type="sibTrans" cxnId="{8F037509-77F6-42C7-B681-9ECD0BA87EEF}">
      <dgm:prSet/>
      <dgm:spPr/>
      <dgm:t>
        <a:bodyPr/>
        <a:lstStyle/>
        <a:p>
          <a:endParaRPr lang="fr-FR"/>
        </a:p>
      </dgm:t>
    </dgm:pt>
    <dgm:pt modelId="{8D9B8090-BEAE-4791-9CCE-5BE5D500F266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rtl="0"/>
          <a:r>
            <a:rPr lang="fr-FR" u="sng" dirty="0" smtClean="0">
              <a:solidFill>
                <a:schemeClr val="tx2">
                  <a:lumMod val="50000"/>
                </a:schemeClr>
              </a:solidFill>
            </a:rPr>
            <a:t>Réunions </a:t>
          </a:r>
          <a:endParaRPr lang="fr-FR" dirty="0">
            <a:solidFill>
              <a:schemeClr val="tx2">
                <a:lumMod val="50000"/>
              </a:schemeClr>
            </a:solidFill>
          </a:endParaRPr>
        </a:p>
      </dgm:t>
    </dgm:pt>
    <dgm:pt modelId="{2CE6A061-C7AC-4E87-8A1B-8D559D4796B8}" type="parTrans" cxnId="{8A6F3E76-AB46-49A7-91C9-FA86EEA477EE}">
      <dgm:prSet/>
      <dgm:spPr/>
      <dgm:t>
        <a:bodyPr/>
        <a:lstStyle/>
        <a:p>
          <a:endParaRPr lang="fr-FR"/>
        </a:p>
      </dgm:t>
    </dgm:pt>
    <dgm:pt modelId="{B4BBD2E2-7953-48A6-B230-F38875EDB026}" type="sibTrans" cxnId="{8A6F3E76-AB46-49A7-91C9-FA86EEA477EE}">
      <dgm:prSet/>
      <dgm:spPr/>
      <dgm:t>
        <a:bodyPr/>
        <a:lstStyle/>
        <a:p>
          <a:endParaRPr lang="fr-FR"/>
        </a:p>
      </dgm:t>
    </dgm:pt>
    <dgm:pt modelId="{0CE46F29-9AB8-4BBB-932F-FBFC8ACF1B0D}" type="pres">
      <dgm:prSet presAssocID="{212EE818-690D-4632-A180-F9D3ACA765C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8DD762F-22AD-443B-AFBB-4233E27B51A6}" type="pres">
      <dgm:prSet presAssocID="{8D9B8090-BEAE-4791-9CCE-5BE5D500F266}" presName="compositeNode" presStyleCnt="0">
        <dgm:presLayoutVars>
          <dgm:bulletEnabled val="1"/>
        </dgm:presLayoutVars>
      </dgm:prSet>
      <dgm:spPr/>
    </dgm:pt>
    <dgm:pt modelId="{00D7B8BD-4304-4327-B5BA-6D6C1E89FB4E}" type="pres">
      <dgm:prSet presAssocID="{8D9B8090-BEAE-4791-9CCE-5BE5D500F266}" presName="bgRect" presStyleLbl="node1" presStyleIdx="0" presStyleCnt="2"/>
      <dgm:spPr/>
      <dgm:t>
        <a:bodyPr/>
        <a:lstStyle/>
        <a:p>
          <a:endParaRPr lang="fr-FR"/>
        </a:p>
      </dgm:t>
    </dgm:pt>
    <dgm:pt modelId="{2003A110-6D0E-4C05-A41C-74FCBBAB7514}" type="pres">
      <dgm:prSet presAssocID="{8D9B8090-BEAE-4791-9CCE-5BE5D500F266}" presName="parentNode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D91AC7-5C72-43BE-AEBA-295119EDF078}" type="pres">
      <dgm:prSet presAssocID="{8D9B8090-BEAE-4791-9CCE-5BE5D500F266}" presName="child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5AE7A8-C354-43BA-AE0C-2EBB53342A41}" type="pres">
      <dgm:prSet presAssocID="{B4BBD2E2-7953-48A6-B230-F38875EDB026}" presName="hSp" presStyleCnt="0"/>
      <dgm:spPr/>
    </dgm:pt>
    <dgm:pt modelId="{DCEF3D1D-E72D-4D4F-87AE-5AB2DDDC673A}" type="pres">
      <dgm:prSet presAssocID="{B4BBD2E2-7953-48A6-B230-F38875EDB026}" presName="vProcSp" presStyleCnt="0"/>
      <dgm:spPr/>
    </dgm:pt>
    <dgm:pt modelId="{4E6DA6F6-EBDD-4169-9283-031FC313C92C}" type="pres">
      <dgm:prSet presAssocID="{B4BBD2E2-7953-48A6-B230-F38875EDB026}" presName="vSp1" presStyleCnt="0"/>
      <dgm:spPr/>
    </dgm:pt>
    <dgm:pt modelId="{E183E23D-69C3-4A1D-ABF7-BD9AFA0ECCB8}" type="pres">
      <dgm:prSet presAssocID="{B4BBD2E2-7953-48A6-B230-F38875EDB026}" presName="simulatedConn" presStyleLbl="solidFgAcc1" presStyleIdx="0" presStyleCnt="1"/>
      <dgm:spPr/>
    </dgm:pt>
    <dgm:pt modelId="{796AC7C5-D558-4FE4-99E0-C9821701B819}" type="pres">
      <dgm:prSet presAssocID="{B4BBD2E2-7953-48A6-B230-F38875EDB026}" presName="vSp2" presStyleCnt="0"/>
      <dgm:spPr/>
    </dgm:pt>
    <dgm:pt modelId="{C44E9CB5-8E15-4AE6-B228-BD1F04E1BCA2}" type="pres">
      <dgm:prSet presAssocID="{B4BBD2E2-7953-48A6-B230-F38875EDB026}" presName="sibTrans" presStyleCnt="0"/>
      <dgm:spPr/>
    </dgm:pt>
    <dgm:pt modelId="{6D74B146-103E-44A0-8991-F121820B819C}" type="pres">
      <dgm:prSet presAssocID="{A5068DCB-6600-41A9-A16F-BFAD7641D577}" presName="compositeNode" presStyleCnt="0">
        <dgm:presLayoutVars>
          <dgm:bulletEnabled val="1"/>
        </dgm:presLayoutVars>
      </dgm:prSet>
      <dgm:spPr/>
    </dgm:pt>
    <dgm:pt modelId="{E4AB17EB-6C6E-441C-B9D3-A270FE594F34}" type="pres">
      <dgm:prSet presAssocID="{A5068DCB-6600-41A9-A16F-BFAD7641D577}" presName="bgRect" presStyleLbl="node1" presStyleIdx="1" presStyleCnt="2"/>
      <dgm:spPr/>
      <dgm:t>
        <a:bodyPr/>
        <a:lstStyle/>
        <a:p>
          <a:endParaRPr lang="fr-FR"/>
        </a:p>
      </dgm:t>
    </dgm:pt>
    <dgm:pt modelId="{50F66231-A667-4623-9AB6-5DC5AAE5C714}" type="pres">
      <dgm:prSet presAssocID="{A5068DCB-6600-41A9-A16F-BFAD7641D577}" presName="parentNode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A7AC769-C379-4C46-8081-8BF06F153B6F}" type="pres">
      <dgm:prSet presAssocID="{A5068DCB-6600-41A9-A16F-BFAD7641D577}" presName="child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E5933AD-4B4E-45BE-96CD-937D5B398D9F}" type="presOf" srcId="{7DB80D9C-217F-433D-B377-570FC280FB4D}" destId="{3A7AC769-C379-4C46-8081-8BF06F153B6F}" srcOrd="0" destOrd="4" presId="urn:microsoft.com/office/officeart/2005/8/layout/hProcess7"/>
    <dgm:cxn modelId="{8A6F3E76-AB46-49A7-91C9-FA86EEA477EE}" srcId="{212EE818-690D-4632-A180-F9D3ACA765C3}" destId="{8D9B8090-BEAE-4791-9CCE-5BE5D500F266}" srcOrd="0" destOrd="0" parTransId="{2CE6A061-C7AC-4E87-8A1B-8D559D4796B8}" sibTransId="{B4BBD2E2-7953-48A6-B230-F38875EDB026}"/>
    <dgm:cxn modelId="{6C8A6927-B89B-4575-8212-F96F5B75FCC0}" srcId="{A5068DCB-6600-41A9-A16F-BFAD7641D577}" destId="{1B191520-A6AA-48F0-A3AC-DC97E2225538}" srcOrd="0" destOrd="0" parTransId="{AD0F207B-0E89-4023-A6A9-A25EE47F426B}" sibTransId="{48877D23-285C-46B4-B629-85F7D283ACDD}"/>
    <dgm:cxn modelId="{3DFC29DE-661E-482E-A748-97638F5765AB}" type="presOf" srcId="{8D9B8090-BEAE-4791-9CCE-5BE5D500F266}" destId="{2003A110-6D0E-4C05-A41C-74FCBBAB7514}" srcOrd="1" destOrd="0" presId="urn:microsoft.com/office/officeart/2005/8/layout/hProcess7"/>
    <dgm:cxn modelId="{F59CCD26-7CE6-4B9B-987F-69D139D0AB0A}" type="presOf" srcId="{75A92565-51D4-441B-94F3-7E48A2DDCD20}" destId="{3A7AC769-C379-4C46-8081-8BF06F153B6F}" srcOrd="0" destOrd="1" presId="urn:microsoft.com/office/officeart/2005/8/layout/hProcess7"/>
    <dgm:cxn modelId="{A91E5416-F8B6-42DA-A88B-D70AA5B86132}" type="presOf" srcId="{8D9B8090-BEAE-4791-9CCE-5BE5D500F266}" destId="{00D7B8BD-4304-4327-B5BA-6D6C1E89FB4E}" srcOrd="0" destOrd="0" presId="urn:microsoft.com/office/officeart/2005/8/layout/hProcess7"/>
    <dgm:cxn modelId="{D3A0F849-427D-4FD6-9652-8F6CF1F117BF}" type="presOf" srcId="{A5068DCB-6600-41A9-A16F-BFAD7641D577}" destId="{50F66231-A667-4623-9AB6-5DC5AAE5C714}" srcOrd="1" destOrd="0" presId="urn:microsoft.com/office/officeart/2005/8/layout/hProcess7"/>
    <dgm:cxn modelId="{44AF2314-4C9D-464B-9825-D75406A9C691}" srcId="{A5068DCB-6600-41A9-A16F-BFAD7641D577}" destId="{321DCE51-ED8F-4911-9C13-85C6F4183AB1}" srcOrd="3" destOrd="0" parTransId="{B2D3B66D-936B-4987-9C59-0CF949009FAD}" sibTransId="{DEFF8BBB-DC59-4B49-A268-9A6CA54D445A}"/>
    <dgm:cxn modelId="{F0FB1F7E-D3C6-42A8-A3C5-CC651FB10A05}" srcId="{212EE818-690D-4632-A180-F9D3ACA765C3}" destId="{A5068DCB-6600-41A9-A16F-BFAD7641D577}" srcOrd="1" destOrd="0" parTransId="{30AD239A-EF89-43B8-9048-B2E9B60FB012}" sibTransId="{F1BC6AB2-C9EE-4FE7-B5C2-4718ED130C5B}"/>
    <dgm:cxn modelId="{9EBA8A02-D383-497A-BBD4-9D513DC36585}" type="presOf" srcId="{A5068DCB-6600-41A9-A16F-BFAD7641D577}" destId="{E4AB17EB-6C6E-441C-B9D3-A270FE594F34}" srcOrd="0" destOrd="0" presId="urn:microsoft.com/office/officeart/2005/8/layout/hProcess7"/>
    <dgm:cxn modelId="{B7BAA9E0-BA04-45E9-873F-2B13712CBB98}" srcId="{A5068DCB-6600-41A9-A16F-BFAD7641D577}" destId="{75A92565-51D4-441B-94F3-7E48A2DDCD20}" srcOrd="1" destOrd="0" parTransId="{A25686AF-5482-4DB1-AD1D-910576529A81}" sibTransId="{FFB8B446-AAC2-483F-BBA2-8CB4F6C7BC65}"/>
    <dgm:cxn modelId="{5D2AC67B-05B2-4F5C-8802-48723F313A52}" type="presOf" srcId="{E17F220D-1A9F-4EC5-89F3-5C7138F3CB71}" destId="{71D91AC7-5C72-43BE-AEBA-295119EDF078}" srcOrd="0" destOrd="0" presId="urn:microsoft.com/office/officeart/2005/8/layout/hProcess7"/>
    <dgm:cxn modelId="{9D76A9F1-0F84-4A5F-9507-0C9B139BBDD9}" type="presOf" srcId="{321DCE51-ED8F-4911-9C13-85C6F4183AB1}" destId="{3A7AC769-C379-4C46-8081-8BF06F153B6F}" srcOrd="0" destOrd="3" presId="urn:microsoft.com/office/officeart/2005/8/layout/hProcess7"/>
    <dgm:cxn modelId="{A92235AF-7361-443E-B361-F106BDA7776F}" srcId="{8D9B8090-BEAE-4791-9CCE-5BE5D500F266}" destId="{9E9A74B0-C2E5-45DC-A214-182B9D2BF45F}" srcOrd="1" destOrd="0" parTransId="{EED8A0A5-571D-49CF-8A97-43A54C2F8B3E}" sibTransId="{E9414877-BCB4-48A1-A5AF-61AEE61FC123}"/>
    <dgm:cxn modelId="{E6A20691-AD6B-4363-A036-CAF814FC7AF7}" type="presOf" srcId="{9E9A74B0-C2E5-45DC-A214-182B9D2BF45F}" destId="{71D91AC7-5C72-43BE-AEBA-295119EDF078}" srcOrd="0" destOrd="1" presId="urn:microsoft.com/office/officeart/2005/8/layout/hProcess7"/>
    <dgm:cxn modelId="{EC0401D1-DB8F-4738-8D84-FD9A445D44B4}" srcId="{A5068DCB-6600-41A9-A16F-BFAD7641D577}" destId="{A4F05380-CFFA-47F0-903F-4A8947855C2C}" srcOrd="2" destOrd="0" parTransId="{06A4CF23-5FCB-4B39-B272-91B34C89FA17}" sibTransId="{98A9C1AA-2AD7-4BDF-B39B-7213C21D88CB}"/>
    <dgm:cxn modelId="{81EF5C84-08BF-4EF6-A247-6D18ED22EF22}" type="presOf" srcId="{1B191520-A6AA-48F0-A3AC-DC97E2225538}" destId="{3A7AC769-C379-4C46-8081-8BF06F153B6F}" srcOrd="0" destOrd="0" presId="urn:microsoft.com/office/officeart/2005/8/layout/hProcess7"/>
    <dgm:cxn modelId="{E8B58598-F598-480D-B19C-C3E6122781EE}" srcId="{8D9B8090-BEAE-4791-9CCE-5BE5D500F266}" destId="{E17F220D-1A9F-4EC5-89F3-5C7138F3CB71}" srcOrd="0" destOrd="0" parTransId="{8EA1D162-2078-4103-8078-7247AEE79249}" sibTransId="{A0E25E85-D45F-4E1D-9E9C-4C82562450A3}"/>
    <dgm:cxn modelId="{5FD902AA-1619-4762-A6EC-382401730C6D}" type="presOf" srcId="{212EE818-690D-4632-A180-F9D3ACA765C3}" destId="{0CE46F29-9AB8-4BBB-932F-FBFC8ACF1B0D}" srcOrd="0" destOrd="0" presId="urn:microsoft.com/office/officeart/2005/8/layout/hProcess7"/>
    <dgm:cxn modelId="{40D96C64-0FE2-466B-BD13-67AAE55D9872}" type="presOf" srcId="{A4F05380-CFFA-47F0-903F-4A8947855C2C}" destId="{3A7AC769-C379-4C46-8081-8BF06F153B6F}" srcOrd="0" destOrd="2" presId="urn:microsoft.com/office/officeart/2005/8/layout/hProcess7"/>
    <dgm:cxn modelId="{8F037509-77F6-42C7-B681-9ECD0BA87EEF}" srcId="{A5068DCB-6600-41A9-A16F-BFAD7641D577}" destId="{7DB80D9C-217F-433D-B377-570FC280FB4D}" srcOrd="4" destOrd="0" parTransId="{8143E76E-4CBA-4E11-B3C0-093C1AD3EE29}" sibTransId="{2B262C60-EA13-43D9-978D-3EAB76881B3E}"/>
    <dgm:cxn modelId="{110F2C2D-E6C0-4C1E-9C9C-696DB6992FD5}" type="presParOf" srcId="{0CE46F29-9AB8-4BBB-932F-FBFC8ACF1B0D}" destId="{D8DD762F-22AD-443B-AFBB-4233E27B51A6}" srcOrd="0" destOrd="0" presId="urn:microsoft.com/office/officeart/2005/8/layout/hProcess7"/>
    <dgm:cxn modelId="{2BFE63AA-514A-4AEE-8786-0EE499249C35}" type="presParOf" srcId="{D8DD762F-22AD-443B-AFBB-4233E27B51A6}" destId="{00D7B8BD-4304-4327-B5BA-6D6C1E89FB4E}" srcOrd="0" destOrd="0" presId="urn:microsoft.com/office/officeart/2005/8/layout/hProcess7"/>
    <dgm:cxn modelId="{F5CBF25C-3D5B-403E-91CA-B6BB1D914503}" type="presParOf" srcId="{D8DD762F-22AD-443B-AFBB-4233E27B51A6}" destId="{2003A110-6D0E-4C05-A41C-74FCBBAB7514}" srcOrd="1" destOrd="0" presId="urn:microsoft.com/office/officeart/2005/8/layout/hProcess7"/>
    <dgm:cxn modelId="{BB20F3BF-4C7B-45C8-9B3B-A7AA093126DB}" type="presParOf" srcId="{D8DD762F-22AD-443B-AFBB-4233E27B51A6}" destId="{71D91AC7-5C72-43BE-AEBA-295119EDF078}" srcOrd="2" destOrd="0" presId="urn:microsoft.com/office/officeart/2005/8/layout/hProcess7"/>
    <dgm:cxn modelId="{44C40FF1-D59A-455A-BEAB-C7D70C850034}" type="presParOf" srcId="{0CE46F29-9AB8-4BBB-932F-FBFC8ACF1B0D}" destId="{FA5AE7A8-C354-43BA-AE0C-2EBB53342A41}" srcOrd="1" destOrd="0" presId="urn:microsoft.com/office/officeart/2005/8/layout/hProcess7"/>
    <dgm:cxn modelId="{7869327B-7102-4CF9-950B-58ACDF2A9D50}" type="presParOf" srcId="{0CE46F29-9AB8-4BBB-932F-FBFC8ACF1B0D}" destId="{DCEF3D1D-E72D-4D4F-87AE-5AB2DDDC673A}" srcOrd="2" destOrd="0" presId="urn:microsoft.com/office/officeart/2005/8/layout/hProcess7"/>
    <dgm:cxn modelId="{CC6F0C25-1138-467D-BD0D-BF1351871443}" type="presParOf" srcId="{DCEF3D1D-E72D-4D4F-87AE-5AB2DDDC673A}" destId="{4E6DA6F6-EBDD-4169-9283-031FC313C92C}" srcOrd="0" destOrd="0" presId="urn:microsoft.com/office/officeart/2005/8/layout/hProcess7"/>
    <dgm:cxn modelId="{0ECD4E4F-776D-4964-B1DC-50173D221CC8}" type="presParOf" srcId="{DCEF3D1D-E72D-4D4F-87AE-5AB2DDDC673A}" destId="{E183E23D-69C3-4A1D-ABF7-BD9AFA0ECCB8}" srcOrd="1" destOrd="0" presId="urn:microsoft.com/office/officeart/2005/8/layout/hProcess7"/>
    <dgm:cxn modelId="{3873DEDC-3373-4652-B3E9-32AE8E410DE8}" type="presParOf" srcId="{DCEF3D1D-E72D-4D4F-87AE-5AB2DDDC673A}" destId="{796AC7C5-D558-4FE4-99E0-C9821701B819}" srcOrd="2" destOrd="0" presId="urn:microsoft.com/office/officeart/2005/8/layout/hProcess7"/>
    <dgm:cxn modelId="{055081B8-8E5B-4837-96EB-2E6C631A6905}" type="presParOf" srcId="{0CE46F29-9AB8-4BBB-932F-FBFC8ACF1B0D}" destId="{C44E9CB5-8E15-4AE6-B228-BD1F04E1BCA2}" srcOrd="3" destOrd="0" presId="urn:microsoft.com/office/officeart/2005/8/layout/hProcess7"/>
    <dgm:cxn modelId="{CAF6BA1D-5D0E-45BC-B42C-C37F0FC5D0B5}" type="presParOf" srcId="{0CE46F29-9AB8-4BBB-932F-FBFC8ACF1B0D}" destId="{6D74B146-103E-44A0-8991-F121820B819C}" srcOrd="4" destOrd="0" presId="urn:microsoft.com/office/officeart/2005/8/layout/hProcess7"/>
    <dgm:cxn modelId="{DBF1E1C0-BEE4-463C-BC11-753F1D366B3E}" type="presParOf" srcId="{6D74B146-103E-44A0-8991-F121820B819C}" destId="{E4AB17EB-6C6E-441C-B9D3-A270FE594F34}" srcOrd="0" destOrd="0" presId="urn:microsoft.com/office/officeart/2005/8/layout/hProcess7"/>
    <dgm:cxn modelId="{F5FE9D96-0832-4301-A631-92F71B7AE836}" type="presParOf" srcId="{6D74B146-103E-44A0-8991-F121820B819C}" destId="{50F66231-A667-4623-9AB6-5DC5AAE5C714}" srcOrd="1" destOrd="0" presId="urn:microsoft.com/office/officeart/2005/8/layout/hProcess7"/>
    <dgm:cxn modelId="{EC793EFE-DCAD-41EF-91ED-F2548402E2DE}" type="presParOf" srcId="{6D74B146-103E-44A0-8991-F121820B819C}" destId="{3A7AC769-C379-4C46-8081-8BF06F153B6F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1DB422-A140-4FDD-9023-EF211BB6D2AD}" type="doc">
      <dgm:prSet loTypeId="urn:microsoft.com/office/officeart/2005/8/layout/default" loCatId="list" qsTypeId="urn:microsoft.com/office/officeart/2005/8/quickstyle/3d1" qsCatId="3D" csTypeId="urn:microsoft.com/office/officeart/2005/8/colors/colorful4" csCatId="colorful"/>
      <dgm:spPr/>
      <dgm:t>
        <a:bodyPr/>
        <a:lstStyle/>
        <a:p>
          <a:endParaRPr lang="fr-FR"/>
        </a:p>
      </dgm:t>
    </dgm:pt>
    <dgm:pt modelId="{09BB24B2-3958-4114-866D-3EFECB9CE866}">
      <dgm:prSet/>
      <dgm:spPr/>
      <dgm:t>
        <a:bodyPr/>
        <a:lstStyle/>
        <a:p>
          <a:pPr rtl="0"/>
          <a:r>
            <a:rPr lang="fr-FR" u="sng" smtClean="0"/>
            <a:t>Publication</a:t>
          </a:r>
          <a:endParaRPr lang="fr-FR"/>
        </a:p>
      </dgm:t>
    </dgm:pt>
    <dgm:pt modelId="{86E31882-F0DD-4F8E-8283-52BBEC3731C6}" type="parTrans" cxnId="{DEE9E1A9-78F2-4C91-BEF9-7AAAFD5AC121}">
      <dgm:prSet/>
      <dgm:spPr/>
      <dgm:t>
        <a:bodyPr/>
        <a:lstStyle/>
        <a:p>
          <a:endParaRPr lang="fr-FR"/>
        </a:p>
      </dgm:t>
    </dgm:pt>
    <dgm:pt modelId="{1BC9F791-3D82-4845-9D9C-863C94ADB863}" type="sibTrans" cxnId="{DEE9E1A9-78F2-4C91-BEF9-7AAAFD5AC121}">
      <dgm:prSet/>
      <dgm:spPr/>
      <dgm:t>
        <a:bodyPr/>
        <a:lstStyle/>
        <a:p>
          <a:endParaRPr lang="fr-FR"/>
        </a:p>
      </dgm:t>
    </dgm:pt>
    <dgm:pt modelId="{D348741A-6050-4396-8D88-D9ABB41A5DD0}">
      <dgm:prSet/>
      <dgm:spPr/>
      <dgm:t>
        <a:bodyPr/>
        <a:lstStyle/>
        <a:p>
          <a:pPr rtl="0"/>
          <a:r>
            <a:rPr lang="fr-FR" smtClean="0"/>
            <a:t>Ciblage des revues à publication dans le domaine de la gestion : Cédric VAN APPELGHEM </a:t>
          </a:r>
          <a:endParaRPr lang="fr-FR"/>
        </a:p>
      </dgm:t>
    </dgm:pt>
    <dgm:pt modelId="{79374F27-4F76-495E-AD3F-FDFEB9D8FBD7}" type="parTrans" cxnId="{EF299C58-D2BE-45F3-8FE4-0971767AE64A}">
      <dgm:prSet/>
      <dgm:spPr/>
      <dgm:t>
        <a:bodyPr/>
        <a:lstStyle/>
        <a:p>
          <a:endParaRPr lang="fr-FR"/>
        </a:p>
      </dgm:t>
    </dgm:pt>
    <dgm:pt modelId="{90020350-0CAE-46F9-89ED-CC546ED9CBA9}" type="sibTrans" cxnId="{EF299C58-D2BE-45F3-8FE4-0971767AE64A}">
      <dgm:prSet/>
      <dgm:spPr/>
      <dgm:t>
        <a:bodyPr/>
        <a:lstStyle/>
        <a:p>
          <a:endParaRPr lang="fr-FR"/>
        </a:p>
      </dgm:t>
    </dgm:pt>
    <dgm:pt modelId="{092382EA-4A48-4D5F-BB98-6CFA48FBA46D}">
      <dgm:prSet/>
      <dgm:spPr/>
      <dgm:t>
        <a:bodyPr/>
        <a:lstStyle/>
        <a:p>
          <a:pPr rtl="0"/>
          <a:r>
            <a:rPr lang="fr-FR" smtClean="0"/>
            <a:t>Popularisation et diffusion de la recherche : Jorge CARDOSO et Véronique CHABERT</a:t>
          </a:r>
          <a:endParaRPr lang="fr-FR"/>
        </a:p>
      </dgm:t>
    </dgm:pt>
    <dgm:pt modelId="{95F6602B-387A-4169-8C92-306A2E3841D4}" type="parTrans" cxnId="{239F0E80-F119-4067-9713-6296FCEE9297}">
      <dgm:prSet/>
      <dgm:spPr/>
      <dgm:t>
        <a:bodyPr/>
        <a:lstStyle/>
        <a:p>
          <a:endParaRPr lang="fr-FR"/>
        </a:p>
      </dgm:t>
    </dgm:pt>
    <dgm:pt modelId="{BEB6B52C-D58B-4F03-8C94-0AF87F46C645}" type="sibTrans" cxnId="{239F0E80-F119-4067-9713-6296FCEE9297}">
      <dgm:prSet/>
      <dgm:spPr/>
      <dgm:t>
        <a:bodyPr/>
        <a:lstStyle/>
        <a:p>
          <a:endParaRPr lang="fr-FR"/>
        </a:p>
      </dgm:t>
    </dgm:pt>
    <dgm:pt modelId="{E734E542-0F12-40DA-B748-76DA7FB524A3}">
      <dgm:prSet/>
      <dgm:spPr/>
      <dgm:t>
        <a:bodyPr/>
        <a:lstStyle/>
        <a:p>
          <a:pPr rtl="0"/>
          <a:r>
            <a:rPr lang="fr-FR" smtClean="0"/>
            <a:t>Organisation d’une conférence avec partenariat revue numéro spécial : Alexandre STEYER, Catherine VOYNNET FOURBOUL, Muriel DE FABRÈGUES, Gaëlle ULVOAS</a:t>
          </a:r>
          <a:endParaRPr lang="fr-FR"/>
        </a:p>
      </dgm:t>
    </dgm:pt>
    <dgm:pt modelId="{3F83F59C-7056-4F85-87BA-BCC1492F4EBA}" type="parTrans" cxnId="{AEC60300-FF93-40A3-9AA8-9B95544DC8E7}">
      <dgm:prSet/>
      <dgm:spPr/>
      <dgm:t>
        <a:bodyPr/>
        <a:lstStyle/>
        <a:p>
          <a:endParaRPr lang="fr-FR"/>
        </a:p>
      </dgm:t>
    </dgm:pt>
    <dgm:pt modelId="{90A761CF-1111-4C39-8342-2310023398DD}" type="sibTrans" cxnId="{AEC60300-FF93-40A3-9AA8-9B95544DC8E7}">
      <dgm:prSet/>
      <dgm:spPr/>
      <dgm:t>
        <a:bodyPr/>
        <a:lstStyle/>
        <a:p>
          <a:endParaRPr lang="fr-FR"/>
        </a:p>
      </dgm:t>
    </dgm:pt>
    <dgm:pt modelId="{9CB5B9FA-FE59-42F6-8863-34B482D2A0FD}">
      <dgm:prSet/>
      <dgm:spPr/>
      <dgm:t>
        <a:bodyPr/>
        <a:lstStyle/>
        <a:p>
          <a:pPr rtl="0"/>
          <a:r>
            <a:rPr lang="fr-FR" smtClean="0"/>
            <a:t>Publication ouvrage collectif : Jean-Yves DUYCK</a:t>
          </a:r>
          <a:endParaRPr lang="fr-FR"/>
        </a:p>
      </dgm:t>
    </dgm:pt>
    <dgm:pt modelId="{631500D3-A873-42B8-B7E4-B81F34DC46E6}" type="parTrans" cxnId="{6889B6A4-6953-43E6-BEBA-C79CF76429CF}">
      <dgm:prSet/>
      <dgm:spPr/>
      <dgm:t>
        <a:bodyPr/>
        <a:lstStyle/>
        <a:p>
          <a:endParaRPr lang="fr-FR"/>
        </a:p>
      </dgm:t>
    </dgm:pt>
    <dgm:pt modelId="{0CC64A6B-7FCD-481A-BC38-ECBD4BA53382}" type="sibTrans" cxnId="{6889B6A4-6953-43E6-BEBA-C79CF76429CF}">
      <dgm:prSet/>
      <dgm:spPr/>
      <dgm:t>
        <a:bodyPr/>
        <a:lstStyle/>
        <a:p>
          <a:endParaRPr lang="fr-FR"/>
        </a:p>
      </dgm:t>
    </dgm:pt>
    <dgm:pt modelId="{13DE088C-F0D0-43E5-8712-7502DFE509B2}">
      <dgm:prSet/>
      <dgm:spPr/>
      <dgm:t>
        <a:bodyPr/>
        <a:lstStyle/>
        <a:p>
          <a:pPr rtl="0"/>
          <a:r>
            <a:rPr lang="fr-FR" smtClean="0"/>
            <a:t>Atelier doctoral et publication : Alexandre STEYER</a:t>
          </a:r>
          <a:endParaRPr lang="fr-FR"/>
        </a:p>
      </dgm:t>
    </dgm:pt>
    <dgm:pt modelId="{19FDE715-E520-4263-9822-A77B7AE81EAF}" type="parTrans" cxnId="{A30063E7-7B79-45E0-A96E-51CCB7A9BDCC}">
      <dgm:prSet/>
      <dgm:spPr/>
      <dgm:t>
        <a:bodyPr/>
        <a:lstStyle/>
        <a:p>
          <a:endParaRPr lang="fr-FR"/>
        </a:p>
      </dgm:t>
    </dgm:pt>
    <dgm:pt modelId="{139A5DD6-15D1-4C3F-B040-42CA3F716C78}" type="sibTrans" cxnId="{A30063E7-7B79-45E0-A96E-51CCB7A9BDCC}">
      <dgm:prSet/>
      <dgm:spPr/>
      <dgm:t>
        <a:bodyPr/>
        <a:lstStyle/>
        <a:p>
          <a:endParaRPr lang="fr-FR"/>
        </a:p>
      </dgm:t>
    </dgm:pt>
    <dgm:pt modelId="{1105B0E1-72DD-4C87-A1B8-4657FE50630A}">
      <dgm:prSet/>
      <dgm:spPr/>
      <dgm:t>
        <a:bodyPr/>
        <a:lstStyle/>
        <a:p>
          <a:pPr rtl="0"/>
          <a:r>
            <a:rPr lang="fr-FR" smtClean="0"/>
            <a:t>Partenariat </a:t>
          </a:r>
          <a:r>
            <a:rPr lang="fr-FR" u="sng" smtClean="0">
              <a:hlinkClick xmlns:r="http://schemas.openxmlformats.org/officeDocument/2006/relationships" r:id="rId1"/>
            </a:rPr>
            <a:t>chaire  " Sens et Travail "</a:t>
          </a:r>
          <a:r>
            <a:rPr lang="fr-FR" smtClean="0"/>
            <a:t>  : Laurent FALQUE et Fabrique SPINOZA : Boris CAILLOUX</a:t>
          </a:r>
          <a:endParaRPr lang="fr-FR"/>
        </a:p>
      </dgm:t>
    </dgm:pt>
    <dgm:pt modelId="{63FC896B-27E2-45D0-B4EC-AD8E840D74E2}" type="parTrans" cxnId="{79A5C6A9-D74C-4728-ADAC-D4158F723BF1}">
      <dgm:prSet/>
      <dgm:spPr/>
      <dgm:t>
        <a:bodyPr/>
        <a:lstStyle/>
        <a:p>
          <a:endParaRPr lang="fr-FR"/>
        </a:p>
      </dgm:t>
    </dgm:pt>
    <dgm:pt modelId="{E8CD8141-BD8F-423E-9A18-807D409B614E}" type="sibTrans" cxnId="{79A5C6A9-D74C-4728-ADAC-D4158F723BF1}">
      <dgm:prSet/>
      <dgm:spPr/>
      <dgm:t>
        <a:bodyPr/>
        <a:lstStyle/>
        <a:p>
          <a:endParaRPr lang="fr-FR"/>
        </a:p>
      </dgm:t>
    </dgm:pt>
    <dgm:pt modelId="{7C1E2F1B-96A3-4B31-B2CD-2C3ED2E327A6}">
      <dgm:prSet/>
      <dgm:spPr/>
      <dgm:t>
        <a:bodyPr/>
        <a:lstStyle/>
        <a:p>
          <a:pPr rtl="0"/>
          <a:r>
            <a:rPr lang="fr-FR" u="sng" smtClean="0"/>
            <a:t>Facilitation et communication</a:t>
          </a:r>
          <a:endParaRPr lang="fr-FR"/>
        </a:p>
      </dgm:t>
    </dgm:pt>
    <dgm:pt modelId="{964F23E0-463C-4A29-8D4C-5CCB346A85F1}" type="parTrans" cxnId="{5C7A071E-F90C-40A9-B66F-4FE61B4EB2C5}">
      <dgm:prSet/>
      <dgm:spPr/>
      <dgm:t>
        <a:bodyPr/>
        <a:lstStyle/>
        <a:p>
          <a:endParaRPr lang="fr-FR"/>
        </a:p>
      </dgm:t>
    </dgm:pt>
    <dgm:pt modelId="{1A746E2A-C26D-4A7C-8F23-EE0D7755B7B9}" type="sibTrans" cxnId="{5C7A071E-F90C-40A9-B66F-4FE61B4EB2C5}">
      <dgm:prSet/>
      <dgm:spPr/>
      <dgm:t>
        <a:bodyPr/>
        <a:lstStyle/>
        <a:p>
          <a:endParaRPr lang="fr-FR"/>
        </a:p>
      </dgm:t>
    </dgm:pt>
    <dgm:pt modelId="{36E50A49-8FE5-4673-943A-92690A0EE5D1}">
      <dgm:prSet/>
      <dgm:spPr/>
      <dgm:t>
        <a:bodyPr/>
        <a:lstStyle/>
        <a:p>
          <a:pPr rtl="0"/>
          <a:r>
            <a:rPr lang="fr-FR" smtClean="0"/>
            <a:t>Réseautage : Cédric VAN APPELGHEM, Stéphanie CARPENTIER, Gaelle ULVOAS</a:t>
          </a:r>
          <a:endParaRPr lang="fr-FR"/>
        </a:p>
      </dgm:t>
    </dgm:pt>
    <dgm:pt modelId="{A0913394-C43A-48A9-B68B-7F6C0A155003}" type="parTrans" cxnId="{BEC7B8DC-BB33-4994-B8B9-B4B54359F8A8}">
      <dgm:prSet/>
      <dgm:spPr/>
      <dgm:t>
        <a:bodyPr/>
        <a:lstStyle/>
        <a:p>
          <a:endParaRPr lang="fr-FR"/>
        </a:p>
      </dgm:t>
    </dgm:pt>
    <dgm:pt modelId="{618B036D-9A22-4A33-89B9-7DF59620BE57}" type="sibTrans" cxnId="{BEC7B8DC-BB33-4994-B8B9-B4B54359F8A8}">
      <dgm:prSet/>
      <dgm:spPr/>
      <dgm:t>
        <a:bodyPr/>
        <a:lstStyle/>
        <a:p>
          <a:endParaRPr lang="fr-FR"/>
        </a:p>
      </dgm:t>
    </dgm:pt>
    <dgm:pt modelId="{E93F6FC1-1BE1-4C2B-8AA5-234225EB4C22}">
      <dgm:prSet/>
      <dgm:spPr/>
      <dgm:t>
        <a:bodyPr/>
        <a:lstStyle/>
        <a:p>
          <a:pPr rtl="0"/>
          <a:r>
            <a:rPr lang="fr-FR" smtClean="0"/>
            <a:t>Communication : logo et site Jorge Cardoso et Catherine VOYNNET FOURBOUL, Mathieu DUNES blog de retour et CR twitter</a:t>
          </a:r>
          <a:endParaRPr lang="fr-FR"/>
        </a:p>
      </dgm:t>
    </dgm:pt>
    <dgm:pt modelId="{44B31927-09AD-4325-9D85-ABDA53854640}" type="parTrans" cxnId="{A8E1306E-5820-400B-90EE-BB3E91B71BBE}">
      <dgm:prSet/>
      <dgm:spPr/>
      <dgm:t>
        <a:bodyPr/>
        <a:lstStyle/>
        <a:p>
          <a:endParaRPr lang="fr-FR"/>
        </a:p>
      </dgm:t>
    </dgm:pt>
    <dgm:pt modelId="{A8B47141-8ED2-42C4-9BF7-9977C6B4E914}" type="sibTrans" cxnId="{A8E1306E-5820-400B-90EE-BB3E91B71BBE}">
      <dgm:prSet/>
      <dgm:spPr/>
      <dgm:t>
        <a:bodyPr/>
        <a:lstStyle/>
        <a:p>
          <a:endParaRPr lang="fr-FR"/>
        </a:p>
      </dgm:t>
    </dgm:pt>
    <dgm:pt modelId="{8DCCF3A5-4C4C-4439-8DED-21E881F793A6}">
      <dgm:prSet/>
      <dgm:spPr/>
      <dgm:t>
        <a:bodyPr/>
        <a:lstStyle/>
        <a:p>
          <a:pPr rtl="0"/>
          <a:r>
            <a:rPr lang="fr-FR" smtClean="0"/>
            <a:t>Feedback du site : Anne JANAND et Richard JACKSON MAJOR</a:t>
          </a:r>
          <a:endParaRPr lang="fr-FR"/>
        </a:p>
      </dgm:t>
    </dgm:pt>
    <dgm:pt modelId="{A4CB6AA3-9EA4-42AC-AD6C-16F8640AAE2D}" type="parTrans" cxnId="{BF351A03-B516-49FC-AECC-A469481E9B7A}">
      <dgm:prSet/>
      <dgm:spPr/>
      <dgm:t>
        <a:bodyPr/>
        <a:lstStyle/>
        <a:p>
          <a:endParaRPr lang="fr-FR"/>
        </a:p>
      </dgm:t>
    </dgm:pt>
    <dgm:pt modelId="{8720DE74-F35A-48EC-9667-E93849269DE1}" type="sibTrans" cxnId="{BF351A03-B516-49FC-AECC-A469481E9B7A}">
      <dgm:prSet/>
      <dgm:spPr/>
      <dgm:t>
        <a:bodyPr/>
        <a:lstStyle/>
        <a:p>
          <a:endParaRPr lang="fr-FR"/>
        </a:p>
      </dgm:t>
    </dgm:pt>
    <dgm:pt modelId="{1735EFEE-B10D-41AE-BCC6-26A7ADAEFCF2}">
      <dgm:prSet/>
      <dgm:spPr/>
      <dgm:t>
        <a:bodyPr/>
        <a:lstStyle/>
        <a:p>
          <a:pPr rtl="0"/>
          <a:r>
            <a:rPr lang="fr-FR" smtClean="0"/>
            <a:t>Lien AOM : Richard JACKSON MAJOR</a:t>
          </a:r>
          <a:endParaRPr lang="fr-FR"/>
        </a:p>
      </dgm:t>
    </dgm:pt>
    <dgm:pt modelId="{03C2D117-F4A0-4C4F-8826-D0642B399F2A}" type="parTrans" cxnId="{AE0217BC-338C-4833-90BC-82DD5E828279}">
      <dgm:prSet/>
      <dgm:spPr/>
      <dgm:t>
        <a:bodyPr/>
        <a:lstStyle/>
        <a:p>
          <a:endParaRPr lang="fr-FR"/>
        </a:p>
      </dgm:t>
    </dgm:pt>
    <dgm:pt modelId="{D89BA5DE-DF07-4F04-8D0E-FD3A18297112}" type="sibTrans" cxnId="{AE0217BC-338C-4833-90BC-82DD5E828279}">
      <dgm:prSet/>
      <dgm:spPr/>
      <dgm:t>
        <a:bodyPr/>
        <a:lstStyle/>
        <a:p>
          <a:endParaRPr lang="fr-FR"/>
        </a:p>
      </dgm:t>
    </dgm:pt>
    <dgm:pt modelId="{55982DF3-E45E-44A2-8968-8A6EA51DB4BD}">
      <dgm:prSet/>
      <dgm:spPr/>
      <dgm:t>
        <a:bodyPr/>
        <a:lstStyle/>
        <a:p>
          <a:pPr rtl="0"/>
          <a:r>
            <a:rPr lang="fr-FR" smtClean="0"/>
            <a:t>Coordination : Catherine VOYNNET FOURBOUL</a:t>
          </a:r>
          <a:endParaRPr lang="fr-FR"/>
        </a:p>
      </dgm:t>
    </dgm:pt>
    <dgm:pt modelId="{29EA9AE2-D011-4910-8736-4E3C3C89D10C}" type="parTrans" cxnId="{1FB956CD-DBE8-48FC-8255-F96B795B6255}">
      <dgm:prSet/>
      <dgm:spPr/>
      <dgm:t>
        <a:bodyPr/>
        <a:lstStyle/>
        <a:p>
          <a:endParaRPr lang="fr-FR"/>
        </a:p>
      </dgm:t>
    </dgm:pt>
    <dgm:pt modelId="{9C9D196B-970D-4D45-9F97-F06AAA3C6BFE}" type="sibTrans" cxnId="{1FB956CD-DBE8-48FC-8255-F96B795B6255}">
      <dgm:prSet/>
      <dgm:spPr/>
      <dgm:t>
        <a:bodyPr/>
        <a:lstStyle/>
        <a:p>
          <a:endParaRPr lang="fr-FR"/>
        </a:p>
      </dgm:t>
    </dgm:pt>
    <dgm:pt modelId="{EF9529F4-3896-4877-A597-327326FCB367}">
      <dgm:prSet/>
      <dgm:spPr/>
      <dgm:t>
        <a:bodyPr/>
        <a:lstStyle/>
        <a:p>
          <a:pPr rtl="0"/>
          <a:r>
            <a:rPr lang="fr-FR" u="sng" smtClean="0"/>
            <a:t>Développement et Thèmes d’ateliers</a:t>
          </a:r>
          <a:endParaRPr lang="fr-FR"/>
        </a:p>
      </dgm:t>
    </dgm:pt>
    <dgm:pt modelId="{5C6F28E7-E54C-422A-B546-EE8E84A53386}" type="parTrans" cxnId="{1DAF3AF0-91AC-4748-BF88-BAE90EAB9A5E}">
      <dgm:prSet/>
      <dgm:spPr/>
      <dgm:t>
        <a:bodyPr/>
        <a:lstStyle/>
        <a:p>
          <a:endParaRPr lang="fr-FR"/>
        </a:p>
      </dgm:t>
    </dgm:pt>
    <dgm:pt modelId="{7481248E-7350-4024-9E17-314AC3B8EB59}" type="sibTrans" cxnId="{1DAF3AF0-91AC-4748-BF88-BAE90EAB9A5E}">
      <dgm:prSet/>
      <dgm:spPr/>
      <dgm:t>
        <a:bodyPr/>
        <a:lstStyle/>
        <a:p>
          <a:endParaRPr lang="fr-FR"/>
        </a:p>
      </dgm:t>
    </dgm:pt>
    <dgm:pt modelId="{7E65A4C0-3A4E-4884-9AD4-A8A460761DF9}">
      <dgm:prSet/>
      <dgm:spPr/>
      <dgm:t>
        <a:bodyPr/>
        <a:lstStyle/>
        <a:p>
          <a:pPr rtl="0"/>
          <a:r>
            <a:rPr lang="fr-FR" smtClean="0"/>
            <a:t>Philosophie et Ethique : Lidwine MAIZERAY</a:t>
          </a:r>
          <a:endParaRPr lang="fr-FR"/>
        </a:p>
      </dgm:t>
    </dgm:pt>
    <dgm:pt modelId="{5F77A2F8-E151-47C5-A6F2-24E8CF9C0464}" type="parTrans" cxnId="{2DDC4BC0-E3B5-44CB-9A2C-D945C53C7EB7}">
      <dgm:prSet/>
      <dgm:spPr/>
      <dgm:t>
        <a:bodyPr/>
        <a:lstStyle/>
        <a:p>
          <a:endParaRPr lang="fr-FR"/>
        </a:p>
      </dgm:t>
    </dgm:pt>
    <dgm:pt modelId="{E3DCAE37-16D8-4DFF-9E11-798AF0842FC4}" type="sibTrans" cxnId="{2DDC4BC0-E3B5-44CB-9A2C-D945C53C7EB7}">
      <dgm:prSet/>
      <dgm:spPr/>
      <dgm:t>
        <a:bodyPr/>
        <a:lstStyle/>
        <a:p>
          <a:endParaRPr lang="fr-FR"/>
        </a:p>
      </dgm:t>
    </dgm:pt>
    <dgm:pt modelId="{98AA5CC1-DC50-4673-A667-2642714ED3B4}">
      <dgm:prSet/>
      <dgm:spPr/>
      <dgm:t>
        <a:bodyPr/>
        <a:lstStyle/>
        <a:p>
          <a:pPr rtl="0"/>
          <a:r>
            <a:rPr lang="fr-FR" smtClean="0"/>
            <a:t>Interculturel : Stefka MIHAYLOVA Lidwine MAIZERAY</a:t>
          </a:r>
          <a:endParaRPr lang="fr-FR"/>
        </a:p>
      </dgm:t>
    </dgm:pt>
    <dgm:pt modelId="{BADE7875-C3D4-402C-8985-E9C1EFFA74B8}" type="parTrans" cxnId="{3CF503F1-7AD7-4CBE-BFF4-E0EA99EB2EC8}">
      <dgm:prSet/>
      <dgm:spPr/>
      <dgm:t>
        <a:bodyPr/>
        <a:lstStyle/>
        <a:p>
          <a:endParaRPr lang="fr-FR"/>
        </a:p>
      </dgm:t>
    </dgm:pt>
    <dgm:pt modelId="{05265961-8B50-41C8-8F2A-8EEBE9A2D800}" type="sibTrans" cxnId="{3CF503F1-7AD7-4CBE-BFF4-E0EA99EB2EC8}">
      <dgm:prSet/>
      <dgm:spPr/>
      <dgm:t>
        <a:bodyPr/>
        <a:lstStyle/>
        <a:p>
          <a:endParaRPr lang="fr-FR"/>
        </a:p>
      </dgm:t>
    </dgm:pt>
    <dgm:pt modelId="{75D0A67D-BD7A-4B98-9AA0-5DE044656007}">
      <dgm:prSet/>
      <dgm:spPr/>
      <dgm:t>
        <a:bodyPr/>
        <a:lstStyle/>
        <a:p>
          <a:pPr rtl="0"/>
          <a:r>
            <a:rPr lang="fr-FR" smtClean="0"/>
            <a:t>Marketing : Gaelle ULVOAS , Alexandre STEYER</a:t>
          </a:r>
          <a:endParaRPr lang="fr-FR"/>
        </a:p>
      </dgm:t>
    </dgm:pt>
    <dgm:pt modelId="{F4D5D0A1-ADDF-4AF6-B15F-9A3192CA23CF}" type="parTrans" cxnId="{3E9A6953-29D8-4EF9-9326-6C7BFE32ECBA}">
      <dgm:prSet/>
      <dgm:spPr/>
      <dgm:t>
        <a:bodyPr/>
        <a:lstStyle/>
        <a:p>
          <a:endParaRPr lang="fr-FR"/>
        </a:p>
      </dgm:t>
    </dgm:pt>
    <dgm:pt modelId="{E3B57123-2C0D-4B32-A269-EF4C4942FBAD}" type="sibTrans" cxnId="{3E9A6953-29D8-4EF9-9326-6C7BFE32ECBA}">
      <dgm:prSet/>
      <dgm:spPr/>
      <dgm:t>
        <a:bodyPr/>
        <a:lstStyle/>
        <a:p>
          <a:endParaRPr lang="fr-FR"/>
        </a:p>
      </dgm:t>
    </dgm:pt>
    <dgm:pt modelId="{CE2ED835-4752-4F60-B64B-31B68165074D}">
      <dgm:prSet/>
      <dgm:spPr/>
      <dgm:t>
        <a:bodyPr/>
        <a:lstStyle/>
        <a:p>
          <a:pPr rtl="0"/>
          <a:r>
            <a:rPr lang="fr-FR" smtClean="0"/>
            <a:t>Finance : Cédric VAN APPELGHEM</a:t>
          </a:r>
          <a:endParaRPr lang="fr-FR"/>
        </a:p>
      </dgm:t>
    </dgm:pt>
    <dgm:pt modelId="{A6CFFCC4-EA2D-4587-A9CE-0E20951FEA9F}" type="parTrans" cxnId="{6BE82A8F-DA39-4CCA-97E5-07CFF4D3E6FC}">
      <dgm:prSet/>
      <dgm:spPr/>
      <dgm:t>
        <a:bodyPr/>
        <a:lstStyle/>
        <a:p>
          <a:endParaRPr lang="fr-FR"/>
        </a:p>
      </dgm:t>
    </dgm:pt>
    <dgm:pt modelId="{EA9B96FF-E6A3-4CC2-B5FB-75CC711ED68D}" type="sibTrans" cxnId="{6BE82A8F-DA39-4CCA-97E5-07CFF4D3E6FC}">
      <dgm:prSet/>
      <dgm:spPr/>
      <dgm:t>
        <a:bodyPr/>
        <a:lstStyle/>
        <a:p>
          <a:endParaRPr lang="fr-FR"/>
        </a:p>
      </dgm:t>
    </dgm:pt>
    <dgm:pt modelId="{1CFAA647-2AE9-4447-AEA7-AC63B4B768A0}">
      <dgm:prSet/>
      <dgm:spPr/>
      <dgm:t>
        <a:bodyPr/>
        <a:lstStyle/>
        <a:p>
          <a:pPr rtl="0"/>
          <a:r>
            <a:rPr lang="fr-FR" smtClean="0"/>
            <a:t>Formation et Transmission : Stefka MIHAYLOVA et coachs : Michelle SCHITTER </a:t>
          </a:r>
          <a:endParaRPr lang="fr-FR"/>
        </a:p>
      </dgm:t>
    </dgm:pt>
    <dgm:pt modelId="{69648AE3-ADEB-461C-8D0C-0A34952EC001}" type="parTrans" cxnId="{BAE39D71-947D-46EA-AF0A-D7C3C3C4FAF6}">
      <dgm:prSet/>
      <dgm:spPr/>
      <dgm:t>
        <a:bodyPr/>
        <a:lstStyle/>
        <a:p>
          <a:endParaRPr lang="fr-FR"/>
        </a:p>
      </dgm:t>
    </dgm:pt>
    <dgm:pt modelId="{3080590A-CA0A-4D98-981E-ADCAB452B819}" type="sibTrans" cxnId="{BAE39D71-947D-46EA-AF0A-D7C3C3C4FAF6}">
      <dgm:prSet/>
      <dgm:spPr/>
      <dgm:t>
        <a:bodyPr/>
        <a:lstStyle/>
        <a:p>
          <a:endParaRPr lang="fr-FR"/>
        </a:p>
      </dgm:t>
    </dgm:pt>
    <dgm:pt modelId="{DF7F458C-87A8-445A-8BD1-224454DCED42}">
      <dgm:prSet/>
      <dgm:spPr/>
      <dgm:t>
        <a:bodyPr/>
        <a:lstStyle/>
        <a:p>
          <a:pPr rtl="0"/>
          <a:r>
            <a:rPr lang="fr-FR" smtClean="0"/>
            <a:t>Méditation / Mindfulness : Marie HOLM</a:t>
          </a:r>
          <a:endParaRPr lang="fr-FR"/>
        </a:p>
      </dgm:t>
    </dgm:pt>
    <dgm:pt modelId="{A0D87097-E0C0-4238-9DDF-A38554C8442A}" type="parTrans" cxnId="{38D93D09-9909-43D6-ACE4-35654870065A}">
      <dgm:prSet/>
      <dgm:spPr/>
      <dgm:t>
        <a:bodyPr/>
        <a:lstStyle/>
        <a:p>
          <a:endParaRPr lang="fr-FR"/>
        </a:p>
      </dgm:t>
    </dgm:pt>
    <dgm:pt modelId="{3FF5F101-BBA4-46A4-BF40-7D16D85F861B}" type="sibTrans" cxnId="{38D93D09-9909-43D6-ACE4-35654870065A}">
      <dgm:prSet/>
      <dgm:spPr/>
      <dgm:t>
        <a:bodyPr/>
        <a:lstStyle/>
        <a:p>
          <a:endParaRPr lang="fr-FR"/>
        </a:p>
      </dgm:t>
    </dgm:pt>
    <dgm:pt modelId="{E376311C-CD9E-4334-9BD1-B8179107C6AB}">
      <dgm:prSet/>
      <dgm:spPr/>
      <dgm:t>
        <a:bodyPr/>
        <a:lstStyle/>
        <a:p>
          <a:pPr rtl="0"/>
          <a:r>
            <a:rPr lang="fr-FR" smtClean="0"/>
            <a:t>Retraite spirituelle : Françoise LE DEIST</a:t>
          </a:r>
          <a:endParaRPr lang="fr-FR"/>
        </a:p>
      </dgm:t>
    </dgm:pt>
    <dgm:pt modelId="{97080B4F-866F-47E8-A5D8-6354CBBEB980}" type="parTrans" cxnId="{BEB1AD7D-FFEB-424F-A9D9-433F6DBC278B}">
      <dgm:prSet/>
      <dgm:spPr/>
      <dgm:t>
        <a:bodyPr/>
        <a:lstStyle/>
        <a:p>
          <a:endParaRPr lang="fr-FR"/>
        </a:p>
      </dgm:t>
    </dgm:pt>
    <dgm:pt modelId="{8F21A772-A748-489A-97D8-1774030F5C7E}" type="sibTrans" cxnId="{BEB1AD7D-FFEB-424F-A9D9-433F6DBC278B}">
      <dgm:prSet/>
      <dgm:spPr/>
      <dgm:t>
        <a:bodyPr/>
        <a:lstStyle/>
        <a:p>
          <a:endParaRPr lang="fr-FR"/>
        </a:p>
      </dgm:t>
    </dgm:pt>
    <dgm:pt modelId="{0EB1B98C-A370-458E-B35C-9A7884590638}" type="pres">
      <dgm:prSet presAssocID="{461DB422-A140-4FDD-9023-EF211BB6D2A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BD066E2-C08F-465B-852D-55ACE500C8A4}" type="pres">
      <dgm:prSet presAssocID="{09BB24B2-3958-4114-866D-3EFECB9CE86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D87B90-D78C-408F-9A03-C1695264BC01}" type="pres">
      <dgm:prSet presAssocID="{1BC9F791-3D82-4845-9D9C-863C94ADB863}" presName="sibTrans" presStyleCnt="0"/>
      <dgm:spPr/>
    </dgm:pt>
    <dgm:pt modelId="{14433D13-444C-489C-9ABD-98B03163ABED}" type="pres">
      <dgm:prSet presAssocID="{7C1E2F1B-96A3-4B31-B2CD-2C3ED2E327A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F16848-3BA7-414B-858A-DCE57EFEFB87}" type="pres">
      <dgm:prSet presAssocID="{1A746E2A-C26D-4A7C-8F23-EE0D7755B7B9}" presName="sibTrans" presStyleCnt="0"/>
      <dgm:spPr/>
    </dgm:pt>
    <dgm:pt modelId="{A6A24B27-CEC1-4D91-81FD-CE445D4C33A6}" type="pres">
      <dgm:prSet presAssocID="{EF9529F4-3896-4877-A597-327326FCB36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5986F57-F9E3-45BE-A152-58A98437C193}" type="presOf" srcId="{7C1E2F1B-96A3-4B31-B2CD-2C3ED2E327A6}" destId="{14433D13-444C-489C-9ABD-98B03163ABED}" srcOrd="0" destOrd="0" presId="urn:microsoft.com/office/officeart/2005/8/layout/default"/>
    <dgm:cxn modelId="{12BC841F-3741-4029-9A7D-A0DAC1EB26F1}" type="presOf" srcId="{CE2ED835-4752-4F60-B64B-31B68165074D}" destId="{A6A24B27-CEC1-4D91-81FD-CE445D4C33A6}" srcOrd="0" destOrd="4" presId="urn:microsoft.com/office/officeart/2005/8/layout/default"/>
    <dgm:cxn modelId="{B7D3B780-C984-4B91-B32C-E0A5C2C22FBF}" type="presOf" srcId="{EF9529F4-3896-4877-A597-327326FCB367}" destId="{A6A24B27-CEC1-4D91-81FD-CE445D4C33A6}" srcOrd="0" destOrd="0" presId="urn:microsoft.com/office/officeart/2005/8/layout/default"/>
    <dgm:cxn modelId="{BF351A03-B516-49FC-AECC-A469481E9B7A}" srcId="{7C1E2F1B-96A3-4B31-B2CD-2C3ED2E327A6}" destId="{8DCCF3A5-4C4C-4439-8DED-21E881F793A6}" srcOrd="2" destOrd="0" parTransId="{A4CB6AA3-9EA4-42AC-AD6C-16F8640AAE2D}" sibTransId="{8720DE74-F35A-48EC-9667-E93849269DE1}"/>
    <dgm:cxn modelId="{2F3B6165-477F-4653-B56C-CDBCC59F10EC}" type="presOf" srcId="{9CB5B9FA-FE59-42F6-8863-34B482D2A0FD}" destId="{FBD066E2-C08F-465B-852D-55ACE500C8A4}" srcOrd="0" destOrd="4" presId="urn:microsoft.com/office/officeart/2005/8/layout/default"/>
    <dgm:cxn modelId="{E4C1052C-ADFA-4C8B-9F01-AA2A5EF6B6CD}" type="presOf" srcId="{7E65A4C0-3A4E-4884-9AD4-A8A460761DF9}" destId="{A6A24B27-CEC1-4D91-81FD-CE445D4C33A6}" srcOrd="0" destOrd="1" presId="urn:microsoft.com/office/officeart/2005/8/layout/default"/>
    <dgm:cxn modelId="{1FB956CD-DBE8-48FC-8255-F96B795B6255}" srcId="{7C1E2F1B-96A3-4B31-B2CD-2C3ED2E327A6}" destId="{55982DF3-E45E-44A2-8968-8A6EA51DB4BD}" srcOrd="4" destOrd="0" parTransId="{29EA9AE2-D011-4910-8736-4E3C3C89D10C}" sibTransId="{9C9D196B-970D-4D45-9F97-F06AAA3C6BFE}"/>
    <dgm:cxn modelId="{79A5C6A9-D74C-4728-ADAC-D4158F723BF1}" srcId="{09BB24B2-3958-4114-866D-3EFECB9CE866}" destId="{1105B0E1-72DD-4C87-A1B8-4657FE50630A}" srcOrd="5" destOrd="0" parTransId="{63FC896B-27E2-45D0-B4EC-AD8E840D74E2}" sibTransId="{E8CD8141-BD8F-423E-9A18-807D409B614E}"/>
    <dgm:cxn modelId="{5567449A-9373-468B-803A-E755E73480C5}" type="presOf" srcId="{36E50A49-8FE5-4673-943A-92690A0EE5D1}" destId="{14433D13-444C-489C-9ABD-98B03163ABED}" srcOrd="0" destOrd="1" presId="urn:microsoft.com/office/officeart/2005/8/layout/default"/>
    <dgm:cxn modelId="{3FB0AAEA-BF09-4864-A5E0-F127936153F4}" type="presOf" srcId="{75D0A67D-BD7A-4B98-9AA0-5DE044656007}" destId="{A6A24B27-CEC1-4D91-81FD-CE445D4C33A6}" srcOrd="0" destOrd="3" presId="urn:microsoft.com/office/officeart/2005/8/layout/default"/>
    <dgm:cxn modelId="{BEC7B8DC-BB33-4994-B8B9-B4B54359F8A8}" srcId="{7C1E2F1B-96A3-4B31-B2CD-2C3ED2E327A6}" destId="{36E50A49-8FE5-4673-943A-92690A0EE5D1}" srcOrd="0" destOrd="0" parTransId="{A0913394-C43A-48A9-B68B-7F6C0A155003}" sibTransId="{618B036D-9A22-4A33-89B9-7DF59620BE57}"/>
    <dgm:cxn modelId="{2DDC4BC0-E3B5-44CB-9A2C-D945C53C7EB7}" srcId="{EF9529F4-3896-4877-A597-327326FCB367}" destId="{7E65A4C0-3A4E-4884-9AD4-A8A460761DF9}" srcOrd="0" destOrd="0" parTransId="{5F77A2F8-E151-47C5-A6F2-24E8CF9C0464}" sibTransId="{E3DCAE37-16D8-4DFF-9E11-798AF0842FC4}"/>
    <dgm:cxn modelId="{837411D3-83BE-483D-AD43-B58EB860945B}" type="presOf" srcId="{09BB24B2-3958-4114-866D-3EFECB9CE866}" destId="{FBD066E2-C08F-465B-852D-55ACE500C8A4}" srcOrd="0" destOrd="0" presId="urn:microsoft.com/office/officeart/2005/8/layout/default"/>
    <dgm:cxn modelId="{BAE39D71-947D-46EA-AF0A-D7C3C3C4FAF6}" srcId="{EF9529F4-3896-4877-A597-327326FCB367}" destId="{1CFAA647-2AE9-4447-AEA7-AC63B4B768A0}" srcOrd="4" destOrd="0" parTransId="{69648AE3-ADEB-461C-8D0C-0A34952EC001}" sibTransId="{3080590A-CA0A-4D98-981E-ADCAB452B819}"/>
    <dgm:cxn modelId="{BEB1AD7D-FFEB-424F-A9D9-433F6DBC278B}" srcId="{EF9529F4-3896-4877-A597-327326FCB367}" destId="{E376311C-CD9E-4334-9BD1-B8179107C6AB}" srcOrd="6" destOrd="0" parTransId="{97080B4F-866F-47E8-A5D8-6354CBBEB980}" sibTransId="{8F21A772-A748-489A-97D8-1774030F5C7E}"/>
    <dgm:cxn modelId="{6889B6A4-6953-43E6-BEBA-C79CF76429CF}" srcId="{09BB24B2-3958-4114-866D-3EFECB9CE866}" destId="{9CB5B9FA-FE59-42F6-8863-34B482D2A0FD}" srcOrd="3" destOrd="0" parTransId="{631500D3-A873-42B8-B7E4-B81F34DC46E6}" sibTransId="{0CC64A6B-7FCD-481A-BC38-ECBD4BA53382}"/>
    <dgm:cxn modelId="{8A2794E9-F5AB-446F-B90E-4893E72B3B6C}" type="presOf" srcId="{1105B0E1-72DD-4C87-A1B8-4657FE50630A}" destId="{FBD066E2-C08F-465B-852D-55ACE500C8A4}" srcOrd="0" destOrd="6" presId="urn:microsoft.com/office/officeart/2005/8/layout/default"/>
    <dgm:cxn modelId="{AEC60300-FF93-40A3-9AA8-9B95544DC8E7}" srcId="{09BB24B2-3958-4114-866D-3EFECB9CE866}" destId="{E734E542-0F12-40DA-B748-76DA7FB524A3}" srcOrd="2" destOrd="0" parTransId="{3F83F59C-7056-4F85-87BA-BCC1492F4EBA}" sibTransId="{90A761CF-1111-4C39-8342-2310023398DD}"/>
    <dgm:cxn modelId="{A8E1306E-5820-400B-90EE-BB3E91B71BBE}" srcId="{7C1E2F1B-96A3-4B31-B2CD-2C3ED2E327A6}" destId="{E93F6FC1-1BE1-4C2B-8AA5-234225EB4C22}" srcOrd="1" destOrd="0" parTransId="{44B31927-09AD-4325-9D85-ABDA53854640}" sibTransId="{A8B47141-8ED2-42C4-9BF7-9977C6B4E914}"/>
    <dgm:cxn modelId="{A30063E7-7B79-45E0-A96E-51CCB7A9BDCC}" srcId="{09BB24B2-3958-4114-866D-3EFECB9CE866}" destId="{13DE088C-F0D0-43E5-8712-7502DFE509B2}" srcOrd="4" destOrd="0" parTransId="{19FDE715-E520-4263-9822-A77B7AE81EAF}" sibTransId="{139A5DD6-15D1-4C3F-B040-42CA3F716C78}"/>
    <dgm:cxn modelId="{B2B4534F-86DD-4E46-9DAC-517B08E78900}" type="presOf" srcId="{461DB422-A140-4FDD-9023-EF211BB6D2AD}" destId="{0EB1B98C-A370-458E-B35C-9A7884590638}" srcOrd="0" destOrd="0" presId="urn:microsoft.com/office/officeart/2005/8/layout/default"/>
    <dgm:cxn modelId="{1BEE3981-31E7-4256-B1CF-9817A5A72491}" type="presOf" srcId="{1735EFEE-B10D-41AE-BCC6-26A7ADAEFCF2}" destId="{14433D13-444C-489C-9ABD-98B03163ABED}" srcOrd="0" destOrd="4" presId="urn:microsoft.com/office/officeart/2005/8/layout/default"/>
    <dgm:cxn modelId="{7C5905F5-0A0E-4F85-8B7E-2619B7FEEBD9}" type="presOf" srcId="{8DCCF3A5-4C4C-4439-8DED-21E881F793A6}" destId="{14433D13-444C-489C-9ABD-98B03163ABED}" srcOrd="0" destOrd="3" presId="urn:microsoft.com/office/officeart/2005/8/layout/default"/>
    <dgm:cxn modelId="{3CF503F1-7AD7-4CBE-BFF4-E0EA99EB2EC8}" srcId="{EF9529F4-3896-4877-A597-327326FCB367}" destId="{98AA5CC1-DC50-4673-A667-2642714ED3B4}" srcOrd="1" destOrd="0" parTransId="{BADE7875-C3D4-402C-8985-E9C1EFFA74B8}" sibTransId="{05265961-8B50-41C8-8F2A-8EEBE9A2D800}"/>
    <dgm:cxn modelId="{239F0E80-F119-4067-9713-6296FCEE9297}" srcId="{09BB24B2-3958-4114-866D-3EFECB9CE866}" destId="{092382EA-4A48-4D5F-BB98-6CFA48FBA46D}" srcOrd="1" destOrd="0" parTransId="{95F6602B-387A-4169-8C92-306A2E3841D4}" sibTransId="{BEB6B52C-D58B-4F03-8C94-0AF87F46C645}"/>
    <dgm:cxn modelId="{1DAF3AF0-91AC-4748-BF88-BAE90EAB9A5E}" srcId="{461DB422-A140-4FDD-9023-EF211BB6D2AD}" destId="{EF9529F4-3896-4877-A597-327326FCB367}" srcOrd="2" destOrd="0" parTransId="{5C6F28E7-E54C-422A-B546-EE8E84A53386}" sibTransId="{7481248E-7350-4024-9E17-314AC3B8EB59}"/>
    <dgm:cxn modelId="{5B8983DF-45A5-4FCF-A10C-EBE91F873295}" type="presOf" srcId="{55982DF3-E45E-44A2-8968-8A6EA51DB4BD}" destId="{14433D13-444C-489C-9ABD-98B03163ABED}" srcOrd="0" destOrd="5" presId="urn:microsoft.com/office/officeart/2005/8/layout/default"/>
    <dgm:cxn modelId="{800882D5-FA17-4E08-91DF-D20228E3DD0F}" type="presOf" srcId="{E93F6FC1-1BE1-4C2B-8AA5-234225EB4C22}" destId="{14433D13-444C-489C-9ABD-98B03163ABED}" srcOrd="0" destOrd="2" presId="urn:microsoft.com/office/officeart/2005/8/layout/default"/>
    <dgm:cxn modelId="{9D975FB0-B07A-4D8A-99B3-247E9A329D92}" type="presOf" srcId="{E734E542-0F12-40DA-B748-76DA7FB524A3}" destId="{FBD066E2-C08F-465B-852D-55ACE500C8A4}" srcOrd="0" destOrd="3" presId="urn:microsoft.com/office/officeart/2005/8/layout/default"/>
    <dgm:cxn modelId="{6BE82A8F-DA39-4CCA-97E5-07CFF4D3E6FC}" srcId="{EF9529F4-3896-4877-A597-327326FCB367}" destId="{CE2ED835-4752-4F60-B64B-31B68165074D}" srcOrd="3" destOrd="0" parTransId="{A6CFFCC4-EA2D-4587-A9CE-0E20951FEA9F}" sibTransId="{EA9B96FF-E6A3-4CC2-B5FB-75CC711ED68D}"/>
    <dgm:cxn modelId="{EF299C58-D2BE-45F3-8FE4-0971767AE64A}" srcId="{09BB24B2-3958-4114-866D-3EFECB9CE866}" destId="{D348741A-6050-4396-8D88-D9ABB41A5DD0}" srcOrd="0" destOrd="0" parTransId="{79374F27-4F76-495E-AD3F-FDFEB9D8FBD7}" sibTransId="{90020350-0CAE-46F9-89ED-CC546ED9CBA9}"/>
    <dgm:cxn modelId="{9DCED8CF-9113-463C-A9E3-7A3D6F6973B9}" type="presOf" srcId="{D348741A-6050-4396-8D88-D9ABB41A5DD0}" destId="{FBD066E2-C08F-465B-852D-55ACE500C8A4}" srcOrd="0" destOrd="1" presId="urn:microsoft.com/office/officeart/2005/8/layout/default"/>
    <dgm:cxn modelId="{CB8230AB-52EF-4181-A26D-2711C258E0E6}" type="presOf" srcId="{13DE088C-F0D0-43E5-8712-7502DFE509B2}" destId="{FBD066E2-C08F-465B-852D-55ACE500C8A4}" srcOrd="0" destOrd="5" presId="urn:microsoft.com/office/officeart/2005/8/layout/default"/>
    <dgm:cxn modelId="{AE0217BC-338C-4833-90BC-82DD5E828279}" srcId="{7C1E2F1B-96A3-4B31-B2CD-2C3ED2E327A6}" destId="{1735EFEE-B10D-41AE-BCC6-26A7ADAEFCF2}" srcOrd="3" destOrd="0" parTransId="{03C2D117-F4A0-4C4F-8826-D0642B399F2A}" sibTransId="{D89BA5DE-DF07-4F04-8D0E-FD3A18297112}"/>
    <dgm:cxn modelId="{371F5741-1684-428D-AC51-D391EE08098B}" type="presOf" srcId="{98AA5CC1-DC50-4673-A667-2642714ED3B4}" destId="{A6A24B27-CEC1-4D91-81FD-CE445D4C33A6}" srcOrd="0" destOrd="2" presId="urn:microsoft.com/office/officeart/2005/8/layout/default"/>
    <dgm:cxn modelId="{DEE9E1A9-78F2-4C91-BEF9-7AAAFD5AC121}" srcId="{461DB422-A140-4FDD-9023-EF211BB6D2AD}" destId="{09BB24B2-3958-4114-866D-3EFECB9CE866}" srcOrd="0" destOrd="0" parTransId="{86E31882-F0DD-4F8E-8283-52BBEC3731C6}" sibTransId="{1BC9F791-3D82-4845-9D9C-863C94ADB863}"/>
    <dgm:cxn modelId="{40021D42-874E-4BDB-B32D-4ED19D32F2ED}" type="presOf" srcId="{1CFAA647-2AE9-4447-AEA7-AC63B4B768A0}" destId="{A6A24B27-CEC1-4D91-81FD-CE445D4C33A6}" srcOrd="0" destOrd="5" presId="urn:microsoft.com/office/officeart/2005/8/layout/default"/>
    <dgm:cxn modelId="{2E542633-0F5B-4145-81B8-B4E94EEAFA0B}" type="presOf" srcId="{E376311C-CD9E-4334-9BD1-B8179107C6AB}" destId="{A6A24B27-CEC1-4D91-81FD-CE445D4C33A6}" srcOrd="0" destOrd="7" presId="urn:microsoft.com/office/officeart/2005/8/layout/default"/>
    <dgm:cxn modelId="{C3BE3405-786D-4B04-A33C-2E83127E94D0}" type="presOf" srcId="{092382EA-4A48-4D5F-BB98-6CFA48FBA46D}" destId="{FBD066E2-C08F-465B-852D-55ACE500C8A4}" srcOrd="0" destOrd="2" presId="urn:microsoft.com/office/officeart/2005/8/layout/default"/>
    <dgm:cxn modelId="{6486BF3E-1B7B-446D-B1BC-B19F71DED025}" type="presOf" srcId="{DF7F458C-87A8-445A-8BD1-224454DCED42}" destId="{A6A24B27-CEC1-4D91-81FD-CE445D4C33A6}" srcOrd="0" destOrd="6" presId="urn:microsoft.com/office/officeart/2005/8/layout/default"/>
    <dgm:cxn modelId="{3E9A6953-29D8-4EF9-9326-6C7BFE32ECBA}" srcId="{EF9529F4-3896-4877-A597-327326FCB367}" destId="{75D0A67D-BD7A-4B98-9AA0-5DE044656007}" srcOrd="2" destOrd="0" parTransId="{F4D5D0A1-ADDF-4AF6-B15F-9A3192CA23CF}" sibTransId="{E3B57123-2C0D-4B32-A269-EF4C4942FBAD}"/>
    <dgm:cxn modelId="{5C7A071E-F90C-40A9-B66F-4FE61B4EB2C5}" srcId="{461DB422-A140-4FDD-9023-EF211BB6D2AD}" destId="{7C1E2F1B-96A3-4B31-B2CD-2C3ED2E327A6}" srcOrd="1" destOrd="0" parTransId="{964F23E0-463C-4A29-8D4C-5CCB346A85F1}" sibTransId="{1A746E2A-C26D-4A7C-8F23-EE0D7755B7B9}"/>
    <dgm:cxn modelId="{38D93D09-9909-43D6-ACE4-35654870065A}" srcId="{EF9529F4-3896-4877-A597-327326FCB367}" destId="{DF7F458C-87A8-445A-8BD1-224454DCED42}" srcOrd="5" destOrd="0" parTransId="{A0D87097-E0C0-4238-9DDF-A38554C8442A}" sibTransId="{3FF5F101-BBA4-46A4-BF40-7D16D85F861B}"/>
    <dgm:cxn modelId="{60B451B7-5906-4C90-8745-79A03FB7021A}" type="presParOf" srcId="{0EB1B98C-A370-458E-B35C-9A7884590638}" destId="{FBD066E2-C08F-465B-852D-55ACE500C8A4}" srcOrd="0" destOrd="0" presId="urn:microsoft.com/office/officeart/2005/8/layout/default"/>
    <dgm:cxn modelId="{B3FC085A-8500-429B-9AFB-D30D9F0FD510}" type="presParOf" srcId="{0EB1B98C-A370-458E-B35C-9A7884590638}" destId="{4FD87B90-D78C-408F-9A03-C1695264BC01}" srcOrd="1" destOrd="0" presId="urn:microsoft.com/office/officeart/2005/8/layout/default"/>
    <dgm:cxn modelId="{6245BD33-4A13-4504-ACF8-15E3896E3D92}" type="presParOf" srcId="{0EB1B98C-A370-458E-B35C-9A7884590638}" destId="{14433D13-444C-489C-9ABD-98B03163ABED}" srcOrd="2" destOrd="0" presId="urn:microsoft.com/office/officeart/2005/8/layout/default"/>
    <dgm:cxn modelId="{94CA23AE-A45E-440F-98FE-C85138B3A129}" type="presParOf" srcId="{0EB1B98C-A370-458E-B35C-9A7884590638}" destId="{AEF16848-3BA7-414B-858A-DCE57EFEFB87}" srcOrd="3" destOrd="0" presId="urn:microsoft.com/office/officeart/2005/8/layout/default"/>
    <dgm:cxn modelId="{1688F0B5-A574-4F3D-AE6C-561049F983B9}" type="presParOf" srcId="{0EB1B98C-A370-458E-B35C-9A7884590638}" destId="{A6A24B27-CEC1-4D91-81FD-CE445D4C33A6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4CCAF-1D8C-4681-A3D0-1E00E6A4D1C3}">
      <dsp:nvSpPr>
        <dsp:cNvPr id="0" name=""/>
        <dsp:cNvSpPr/>
      </dsp:nvSpPr>
      <dsp:spPr>
        <a:xfrm>
          <a:off x="1959" y="223813"/>
          <a:ext cx="1060665" cy="636399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u="none" kern="1200" dirty="0" smtClean="0">
              <a:solidFill>
                <a:srgbClr val="FF0000"/>
              </a:solidFill>
            </a:rPr>
            <a:t>Information de connexion</a:t>
          </a:r>
          <a:endParaRPr lang="fr-FR" sz="1000" kern="1200" dirty="0">
            <a:solidFill>
              <a:srgbClr val="FF0000"/>
            </a:solidFill>
          </a:endParaRPr>
        </a:p>
      </dsp:txBody>
      <dsp:txXfrm>
        <a:off x="1959" y="223813"/>
        <a:ext cx="1060665" cy="636399"/>
      </dsp:txXfrm>
    </dsp:sp>
    <dsp:sp modelId="{91E6DF62-F74E-4806-B5DD-7915452C7F37}">
      <dsp:nvSpPr>
        <dsp:cNvPr id="0" name=""/>
        <dsp:cNvSpPr/>
      </dsp:nvSpPr>
      <dsp:spPr>
        <a:xfrm>
          <a:off x="1168690" y="223813"/>
          <a:ext cx="1060665" cy="63639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smtClean="0"/>
            <a:t>Groupe </a:t>
          </a:r>
          <a:r>
            <a:rPr lang="fr-FR" sz="1000" kern="1200" dirty="0" smtClean="0"/>
            <a:t>d’échanges sur  </a:t>
          </a:r>
          <a:r>
            <a:rPr lang="fr-FR" sz="1000" u="sng" kern="1200" dirty="0" smtClean="0">
              <a:hlinkClick xmlns:r="http://schemas.openxmlformats.org/officeDocument/2006/relationships" r:id="rId1"/>
            </a:rPr>
            <a:t>LinkedIn </a:t>
          </a:r>
          <a:r>
            <a:rPr lang="fr-FR" sz="1000" kern="1200" dirty="0" smtClean="0"/>
            <a:t/>
          </a:r>
          <a:br>
            <a:rPr lang="fr-FR" sz="1000" kern="1200" dirty="0" smtClean="0"/>
          </a:br>
          <a:endParaRPr lang="fr-FR" sz="1000" kern="1200" dirty="0"/>
        </a:p>
      </dsp:txBody>
      <dsp:txXfrm>
        <a:off x="1168690" y="223813"/>
        <a:ext cx="1060665" cy="636399"/>
      </dsp:txXfrm>
    </dsp:sp>
    <dsp:sp modelId="{D7825354-6702-4C2B-9E8B-41806ADA6823}">
      <dsp:nvSpPr>
        <dsp:cNvPr id="0" name=""/>
        <dsp:cNvSpPr/>
      </dsp:nvSpPr>
      <dsp:spPr>
        <a:xfrm>
          <a:off x="2335422" y="223813"/>
          <a:ext cx="1060665" cy="63639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 smtClean="0"/>
            <a:t>S’inscrire : </a:t>
          </a:r>
          <a:r>
            <a:rPr lang="fr-FR" sz="1000" b="1" kern="1200" dirty="0" smtClean="0">
              <a:hlinkClick xmlns:r="http://schemas.openxmlformats.org/officeDocument/2006/relationships" r:id="rId2"/>
            </a:rPr>
            <a:t>formulaire</a:t>
          </a:r>
          <a:r>
            <a:rPr lang="fr-FR" sz="1000" kern="1200" dirty="0" smtClean="0"/>
            <a:t/>
          </a:r>
          <a:br>
            <a:rPr lang="fr-FR" sz="1000" kern="1200" dirty="0" smtClean="0"/>
          </a:br>
          <a:endParaRPr lang="fr-FR" sz="1000" kern="1200" dirty="0"/>
        </a:p>
      </dsp:txBody>
      <dsp:txXfrm>
        <a:off x="2335422" y="223813"/>
        <a:ext cx="1060665" cy="636399"/>
      </dsp:txXfrm>
    </dsp:sp>
    <dsp:sp modelId="{9AB6F78B-259C-47CC-8C82-1F5A70585148}">
      <dsp:nvSpPr>
        <dsp:cNvPr id="0" name=""/>
        <dsp:cNvSpPr/>
      </dsp:nvSpPr>
      <dsp:spPr>
        <a:xfrm>
          <a:off x="3502154" y="223813"/>
          <a:ext cx="1060665" cy="63639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 smtClean="0"/>
            <a:t>Partage de documents via Gmail</a:t>
          </a:r>
          <a:br>
            <a:rPr lang="fr-FR" sz="1000" kern="1200" dirty="0" smtClean="0"/>
          </a:br>
          <a:endParaRPr lang="fr-FR" sz="1000" kern="1200" dirty="0"/>
        </a:p>
      </dsp:txBody>
      <dsp:txXfrm>
        <a:off x="3502154" y="223813"/>
        <a:ext cx="1060665" cy="636399"/>
      </dsp:txXfrm>
    </dsp:sp>
    <dsp:sp modelId="{BA258A89-DD89-47FA-A7FE-59D7BD731840}">
      <dsp:nvSpPr>
        <dsp:cNvPr id="0" name=""/>
        <dsp:cNvSpPr/>
      </dsp:nvSpPr>
      <dsp:spPr>
        <a:xfrm>
          <a:off x="4668885" y="223813"/>
          <a:ext cx="1060665" cy="63639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 smtClean="0"/>
            <a:t>Fil </a:t>
          </a:r>
          <a:r>
            <a:rPr lang="fr-FR" sz="1000" kern="1200" dirty="0" err="1" smtClean="0"/>
            <a:t>whatsapp</a:t>
          </a:r>
          <a:r>
            <a:rPr lang="fr-FR" sz="1000" kern="1200" dirty="0" smtClean="0"/>
            <a:t/>
          </a:r>
          <a:br>
            <a:rPr lang="fr-FR" sz="1000" kern="1200" dirty="0" smtClean="0"/>
          </a:br>
          <a:endParaRPr lang="fr-FR" sz="1000" kern="1200" dirty="0"/>
        </a:p>
      </dsp:txBody>
      <dsp:txXfrm>
        <a:off x="4668885" y="223813"/>
        <a:ext cx="1060665" cy="636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7B8BD-4304-4327-B5BA-6D6C1E89FB4E}">
      <dsp:nvSpPr>
        <dsp:cNvPr id="0" name=""/>
        <dsp:cNvSpPr/>
      </dsp:nvSpPr>
      <dsp:spPr>
        <a:xfrm>
          <a:off x="1105" y="0"/>
          <a:ext cx="2815380" cy="2674420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09728" rIns="142240" bIns="0" numCol="1" spcCol="1270" anchor="t" anchorCtr="0">
          <a:noAutofit/>
        </a:bodyPr>
        <a:lstStyle/>
        <a:p>
          <a:pPr lvl="0" algn="r" defTabSz="1422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u="sng" kern="1200" dirty="0" smtClean="0">
              <a:solidFill>
                <a:schemeClr val="tx2">
                  <a:lumMod val="50000"/>
                </a:schemeClr>
              </a:solidFill>
            </a:rPr>
            <a:t>Réunions </a:t>
          </a:r>
          <a:endParaRPr lang="fr-FR" sz="3200" kern="1200" dirty="0">
            <a:solidFill>
              <a:schemeClr val="tx2">
                <a:lumMod val="50000"/>
              </a:schemeClr>
            </a:solidFill>
          </a:endParaRPr>
        </a:p>
      </dsp:txBody>
      <dsp:txXfrm rot="16200000">
        <a:off x="-813868" y="814974"/>
        <a:ext cx="2193024" cy="563076"/>
      </dsp:txXfrm>
    </dsp:sp>
    <dsp:sp modelId="{71D91AC7-5C72-43BE-AEBA-295119EDF078}">
      <dsp:nvSpPr>
        <dsp:cNvPr id="0" name=""/>
        <dsp:cNvSpPr/>
      </dsp:nvSpPr>
      <dsp:spPr>
        <a:xfrm>
          <a:off x="564181" y="0"/>
          <a:ext cx="2097458" cy="2674420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dirty="0" smtClean="0">
              <a:solidFill>
                <a:schemeClr val="tx2">
                  <a:lumMod val="50000"/>
                </a:schemeClr>
              </a:solidFill>
            </a:rPr>
            <a:t>Nous organisons des réunions à Paris 5eme,  Université Paris 2, Maison des sciences de gestion, 1, rue Guy de la Brosse, métro Jussieu. Ces réunions ont lieu 3 fois par an. Les membres peuvent organiser des réunions dans d’autres régions en France.</a:t>
          </a:r>
          <a:endParaRPr lang="fr-FR" sz="1200" kern="1200" dirty="0">
            <a:solidFill>
              <a:schemeClr val="tx2">
                <a:lumMod val="50000"/>
              </a:schemeClr>
            </a:solidFill>
          </a:endParaRP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dirty="0" smtClean="0">
              <a:solidFill>
                <a:schemeClr val="tx2">
                  <a:lumMod val="50000"/>
                </a:schemeClr>
              </a:solidFill>
            </a:rPr>
            <a:t>Une réunion annuelle a lieu aussi lors du congrès AGRH à l’automne.</a:t>
          </a:r>
          <a:endParaRPr lang="fr-FR" sz="1200" kern="1200" dirty="0">
            <a:solidFill>
              <a:schemeClr val="tx2">
                <a:lumMod val="50000"/>
              </a:schemeClr>
            </a:solidFill>
          </a:endParaRPr>
        </a:p>
      </dsp:txBody>
      <dsp:txXfrm>
        <a:off x="564181" y="0"/>
        <a:ext cx="2097458" cy="2674420"/>
      </dsp:txXfrm>
    </dsp:sp>
    <dsp:sp modelId="{E4AB17EB-6C6E-441C-B9D3-A270FE594F34}">
      <dsp:nvSpPr>
        <dsp:cNvPr id="0" name=""/>
        <dsp:cNvSpPr/>
      </dsp:nvSpPr>
      <dsp:spPr>
        <a:xfrm>
          <a:off x="2915024" y="0"/>
          <a:ext cx="2815380" cy="2674420"/>
        </a:xfrm>
        <a:prstGeom prst="roundRect">
          <a:avLst>
            <a:gd name="adj" fmla="val 5000"/>
          </a:avLst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09728" rIns="142240" bIns="0" numCol="1" spcCol="1270" anchor="t" anchorCtr="0">
          <a:noAutofit/>
        </a:bodyPr>
        <a:lstStyle/>
        <a:p>
          <a:pPr lvl="0" algn="r" defTabSz="1422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u="sng" kern="1200" smtClean="0"/>
            <a:t>Ressources</a:t>
          </a:r>
          <a:endParaRPr lang="fr-FR" sz="3200" kern="1200"/>
        </a:p>
      </dsp:txBody>
      <dsp:txXfrm rot="16200000">
        <a:off x="2100049" y="814974"/>
        <a:ext cx="2193024" cy="563076"/>
      </dsp:txXfrm>
    </dsp:sp>
    <dsp:sp modelId="{E183E23D-69C3-4A1D-ABF7-BD9AFA0ECCB8}">
      <dsp:nvSpPr>
        <dsp:cNvPr id="0" name=""/>
        <dsp:cNvSpPr/>
      </dsp:nvSpPr>
      <dsp:spPr>
        <a:xfrm rot="5400000">
          <a:off x="2732640" y="2080890"/>
          <a:ext cx="392921" cy="422307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A7AC769-C379-4C46-8081-8BF06F153B6F}">
      <dsp:nvSpPr>
        <dsp:cNvPr id="0" name=""/>
        <dsp:cNvSpPr/>
      </dsp:nvSpPr>
      <dsp:spPr>
        <a:xfrm>
          <a:off x="3478100" y="0"/>
          <a:ext cx="2097458" cy="2674420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smtClean="0"/>
            <a:t>liste des publications des membres</a:t>
          </a:r>
          <a:endParaRPr lang="fr-FR" sz="1200" kern="1200"/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smtClean="0"/>
            <a:t>liste des publications de référence</a:t>
          </a:r>
          <a:endParaRPr lang="fr-FR" sz="1200" kern="1200"/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dirty="0" smtClean="0"/>
            <a:t>liste de conférences accessibles sur  </a:t>
          </a:r>
          <a:r>
            <a:rPr lang="fr-FR" sz="1200" u="sng" kern="1200" dirty="0" smtClean="0">
              <a:hlinkClick xmlns:r="http://schemas.openxmlformats.org/officeDocument/2006/relationships" r:id="rId1"/>
            </a:rPr>
            <a:t>LinkedIn</a:t>
          </a:r>
          <a:r>
            <a:rPr lang="fr-FR" sz="1200" kern="1200" dirty="0" smtClean="0"/>
            <a:t> groupe “ management et spiritualité”</a:t>
          </a:r>
          <a:endParaRPr lang="fr-FR" sz="1200" kern="1200" dirty="0"/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smtClean="0"/>
            <a:t>supports à partager dans le cloud, possibilité d’utiliser Research Gate pour protéger les travaux en contribution</a:t>
          </a:r>
          <a:endParaRPr lang="fr-FR" sz="1200" kern="1200"/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 smtClean="0"/>
            <a:t>ressources de travail / Site </a:t>
          </a:r>
          <a:r>
            <a:rPr lang="fr-FR" sz="1200" u="sng" kern="1200" smtClean="0">
              <a:hlinkClick xmlns:r="http://schemas.openxmlformats.org/officeDocument/2006/relationships" r:id="rId2"/>
            </a:rPr>
            <a:t>web </a:t>
          </a:r>
          <a:r>
            <a:rPr lang="fr-FR" sz="1200" kern="1200" smtClean="0"/>
            <a:t>réservé aux membres :</a:t>
          </a:r>
          <a:r>
            <a:rPr lang="fr-FR" sz="1200" u="sng" kern="1200" smtClean="0">
              <a:hlinkClick xmlns:r="http://schemas.openxmlformats.org/officeDocument/2006/relationships" r:id="rId3"/>
            </a:rPr>
            <a:t> Jean MOUSSAVOU</a:t>
          </a:r>
          <a:endParaRPr lang="fr-FR" sz="1200" kern="1200"/>
        </a:p>
      </dsp:txBody>
      <dsp:txXfrm>
        <a:off x="3478100" y="0"/>
        <a:ext cx="2097458" cy="26744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066E2-C08F-465B-852D-55ACE500C8A4}">
      <dsp:nvSpPr>
        <dsp:cNvPr id="0" name=""/>
        <dsp:cNvSpPr/>
      </dsp:nvSpPr>
      <dsp:spPr>
        <a:xfrm>
          <a:off x="581405" y="338"/>
          <a:ext cx="3600061" cy="216003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u="sng" kern="1200" smtClean="0"/>
            <a:t>Publication</a:t>
          </a:r>
          <a:endParaRPr lang="fr-FR" sz="13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Ciblage des revues à publication dans le domaine de la gestion : Cédric VAN APPELGHEM 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Popularisation et diffusion de la recherche : Jorge CARDOSO et Véronique CHABERT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Organisation d’une conférence avec partenariat revue numéro spécial : Alexandre STEYER, Catherine VOYNNET FOURBOUL, Muriel DE FABRÈGUES, Gaëlle ULVOAS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Publication ouvrage collectif : Jean-Yves DUYCK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Atelier doctoral et publication : Alexandre STEYER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Partenariat </a:t>
          </a:r>
          <a:r>
            <a:rPr lang="fr-FR" sz="1000" u="sng" kern="1200" smtClean="0">
              <a:hlinkClick xmlns:r="http://schemas.openxmlformats.org/officeDocument/2006/relationships" r:id="rId1"/>
            </a:rPr>
            <a:t>chaire  " Sens et Travail "</a:t>
          </a:r>
          <a:r>
            <a:rPr lang="fr-FR" sz="1000" kern="1200" smtClean="0"/>
            <a:t>  : Laurent FALQUE et Fabrique SPINOZA : Boris CAILLOUX</a:t>
          </a:r>
          <a:endParaRPr lang="fr-FR" sz="1000" kern="1200"/>
        </a:p>
      </dsp:txBody>
      <dsp:txXfrm>
        <a:off x="581405" y="338"/>
        <a:ext cx="3600061" cy="2160036"/>
      </dsp:txXfrm>
    </dsp:sp>
    <dsp:sp modelId="{14433D13-444C-489C-9ABD-98B03163ABED}">
      <dsp:nvSpPr>
        <dsp:cNvPr id="0" name=""/>
        <dsp:cNvSpPr/>
      </dsp:nvSpPr>
      <dsp:spPr>
        <a:xfrm>
          <a:off x="581405" y="2520381"/>
          <a:ext cx="3600061" cy="2160036"/>
        </a:xfrm>
        <a:prstGeom prst="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u="sng" kern="1200" smtClean="0"/>
            <a:t>Facilitation et communication</a:t>
          </a:r>
          <a:endParaRPr lang="fr-FR" sz="13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Réseautage : Cédric VAN APPELGHEM, Stéphanie CARPENTIER, Gaelle ULVOAS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Communication : logo et site Jorge Cardoso et Catherine VOYNNET FOURBOUL, Mathieu DUNES blog de retour et CR twitter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Feedback du site : Anne JANAND et Richard JACKSON MAJOR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Lien AOM : Richard JACKSON MAJOR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Coordination : Catherine VOYNNET FOURBOUL</a:t>
          </a:r>
          <a:endParaRPr lang="fr-FR" sz="1000" kern="1200"/>
        </a:p>
      </dsp:txBody>
      <dsp:txXfrm>
        <a:off x="581405" y="2520381"/>
        <a:ext cx="3600061" cy="2160036"/>
      </dsp:txXfrm>
    </dsp:sp>
    <dsp:sp modelId="{A6A24B27-CEC1-4D91-81FD-CE445D4C33A6}">
      <dsp:nvSpPr>
        <dsp:cNvPr id="0" name=""/>
        <dsp:cNvSpPr/>
      </dsp:nvSpPr>
      <dsp:spPr>
        <a:xfrm>
          <a:off x="581405" y="5040424"/>
          <a:ext cx="3600061" cy="2160036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u="sng" kern="1200" smtClean="0"/>
            <a:t>Développement et Thèmes d’ateliers</a:t>
          </a:r>
          <a:endParaRPr lang="fr-FR" sz="13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Philosophie et Ethique : Lidwine MAIZERAY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Interculturel : Stefka MIHAYLOVA Lidwine MAIZERAY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Marketing : Gaelle ULVOAS , Alexandre STEYER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Finance : Cédric VAN APPELGHEM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Formation et Transmission : Stefka MIHAYLOVA et coachs : Michelle SCHITTER 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Méditation / Mindfulness : Marie HOLM</a:t>
          </a:r>
          <a:endParaRPr lang="fr-FR" sz="1000" kern="120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smtClean="0"/>
            <a:t>Retraite spirituelle : Françoise LE DEIST</a:t>
          </a:r>
          <a:endParaRPr lang="fr-FR" sz="1000" kern="1200"/>
        </a:p>
      </dsp:txBody>
      <dsp:txXfrm>
        <a:off x="581405" y="5040424"/>
        <a:ext cx="3600061" cy="2160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Fourboul</dc:creator>
  <cp:lastModifiedBy>M. Fourboul</cp:lastModifiedBy>
  <cp:revision>2</cp:revision>
  <dcterms:created xsi:type="dcterms:W3CDTF">2017-02-04T15:55:00Z</dcterms:created>
  <dcterms:modified xsi:type="dcterms:W3CDTF">2017-02-04T15:55:00Z</dcterms:modified>
</cp:coreProperties>
</file>